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7125" w:rsidRDefault="00BC7125"/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BC7125"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t xml:space="preserve">Name(s): Mrs. </w:t>
            </w:r>
            <w:proofErr w:type="spellStart"/>
            <w:r>
              <w:t>Veuleman</w:t>
            </w:r>
            <w:proofErr w:type="spellEnd"/>
            <w:r>
              <w:t xml:space="preserve">, Avery Scherer, Amy Baker, Monique Phillips, Katherine </w:t>
            </w:r>
            <w:proofErr w:type="spellStart"/>
            <w:r>
              <w:t>Harty</w:t>
            </w:r>
            <w:proofErr w:type="spellEnd"/>
            <w:r>
              <w:t>, Sarah Baumgartner, Ms. Benavides, Ms. Moore</w:t>
            </w:r>
          </w:p>
        </w:tc>
      </w:tr>
      <w:tr w:rsidR="00BC7125"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t>Date: 2/23/2016</w:t>
            </w:r>
          </w:p>
        </w:tc>
      </w:tr>
      <w:tr w:rsidR="00BC7125"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t>Grade/Subject: 7</w:t>
            </w:r>
            <w:r>
              <w:rPr>
                <w:vertAlign w:val="superscript"/>
              </w:rPr>
              <w:t>th</w:t>
            </w:r>
            <w:r>
              <w:t xml:space="preserve"> grade—Complementary and Supplementary Angles</w:t>
            </w:r>
          </w:p>
        </w:tc>
      </w:tr>
      <w:tr w:rsidR="00BC7125"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t>TEKS:</w:t>
            </w:r>
          </w:p>
          <w:p w:rsidR="00BC7125" w:rsidRDefault="00D23EE5">
            <w:r>
              <w:rPr>
                <w:rFonts w:ascii="Times New Roman" w:eastAsia="Times New Roman" w:hAnsi="Times New Roman" w:cs="Times New Roman"/>
                <w:highlight w:val="white"/>
              </w:rPr>
              <w:t>(11)  Expressions, equations, and relationships. The student applies mathematical process standards to solve one-variable equations and inequalities. The student is expected to:</w:t>
            </w:r>
          </w:p>
          <w:p w:rsidR="00BC7125" w:rsidRDefault="00BC7125"/>
          <w:p w:rsidR="00BC7125" w:rsidRDefault="00D23EE5"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(C) 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write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and solve equations using geometry concepts, including the sum of the angles in a triangle, and angle relationships.</w:t>
            </w:r>
          </w:p>
          <w:p w:rsidR="00BC7125" w:rsidRDefault="00BC7125"/>
        </w:tc>
      </w:tr>
      <w:tr w:rsidR="00BC7125"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t>Materials:</w:t>
            </w:r>
          </w:p>
          <w:p w:rsidR="00BC7125" w:rsidRDefault="00D23EE5">
            <w:r>
              <w:t xml:space="preserve"> </w:t>
            </w:r>
          </w:p>
          <w:p w:rsidR="00BC7125" w:rsidRDefault="00D23EE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Protractor (class set)</w:t>
            </w:r>
          </w:p>
          <w:p w:rsidR="00BC7125" w:rsidRDefault="00D23EE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Student activity worksheet for recording station measurements</w:t>
            </w:r>
          </w:p>
          <w:p w:rsidR="00BC7125" w:rsidRDefault="00D23EE5">
            <w:r>
              <w:t xml:space="preserve">      2)   Station Cards (2 sets of four stations)</w:t>
            </w:r>
          </w:p>
          <w:p w:rsidR="00BC7125" w:rsidRDefault="00D23EE5">
            <w:r>
              <w:t xml:space="preserve">      3)   Graphic Organizer for notes (1 per student)</w:t>
            </w:r>
          </w:p>
        </w:tc>
      </w:tr>
      <w:tr w:rsidR="00BC7125"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rPr>
                <w:b/>
              </w:rPr>
              <w:t>Engage:</w:t>
            </w:r>
            <w:r>
              <w:t xml:space="preserve"> (5 minutes)</w:t>
            </w:r>
          </w:p>
          <w:p w:rsidR="00BC7125" w:rsidRDefault="00BC7125"/>
          <w:p w:rsidR="00BC7125" w:rsidRDefault="00D23EE5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Students will watch the following video on Complementary and Supplementary angles: </w:t>
            </w:r>
            <w:hyperlink r:id="rId6">
              <w:r>
                <w:rPr>
                  <w:color w:val="1155CC"/>
                  <w:u w:val="single"/>
                </w:rPr>
                <w:t>https://m.youtube.com/watch?v=GO20ZgUzlc0</w:t>
              </w:r>
            </w:hyperlink>
          </w:p>
          <w:p w:rsidR="00BC7125" w:rsidRDefault="00D23EE5">
            <w:pPr>
              <w:numPr>
                <w:ilvl w:val="0"/>
                <w:numId w:val="5"/>
              </w:numPr>
              <w:ind w:hanging="360"/>
              <w:contextualSpacing/>
            </w:pPr>
            <w:r>
              <w:t>Students will answer the question: how can you remember the difference between complementary and supplementary angles?</w:t>
            </w:r>
          </w:p>
          <w:p w:rsidR="00BC7125" w:rsidRDefault="00BC7125"/>
        </w:tc>
      </w:tr>
      <w:tr w:rsidR="00BC7125"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rPr>
                <w:b/>
              </w:rPr>
              <w:t>Explore:</w:t>
            </w:r>
            <w:r>
              <w:t xml:space="preserve"> (15-20 minutes)</w:t>
            </w:r>
          </w:p>
          <w:p w:rsidR="00484252" w:rsidRDefault="00484252">
            <w:pPr>
              <w:numPr>
                <w:ilvl w:val="0"/>
                <w:numId w:val="2"/>
              </w:numPr>
              <w:ind w:hanging="360"/>
              <w:contextualSpacing/>
            </w:pPr>
            <w:r>
              <w:t>The teacher will use the interactive protractor in the SMARTBOARD gallery to model how to use the protractor to measure angles. Teacher will ask the students:</w:t>
            </w:r>
          </w:p>
          <w:p w:rsidR="00484252" w:rsidRDefault="00484252" w:rsidP="00484252">
            <w:pPr>
              <w:numPr>
                <w:ilvl w:val="1"/>
                <w:numId w:val="2"/>
              </w:numPr>
              <w:contextualSpacing/>
            </w:pPr>
            <w:r>
              <w:t>Which set of numbers do I use (outside or inside)?</w:t>
            </w:r>
          </w:p>
          <w:p w:rsidR="00484252" w:rsidRDefault="00484252" w:rsidP="00484252">
            <w:pPr>
              <w:numPr>
                <w:ilvl w:val="1"/>
                <w:numId w:val="2"/>
              </w:numPr>
              <w:contextualSpacing/>
            </w:pPr>
            <w:r>
              <w:t>How do I measure an angle that doesn’t have a ray that is parallel to the bottom of the page?</w:t>
            </w:r>
            <w:bookmarkStart w:id="0" w:name="_GoBack"/>
            <w:bookmarkEnd w:id="0"/>
          </w:p>
          <w:p w:rsidR="00BC7125" w:rsidRDefault="00D23EE5">
            <w:pPr>
              <w:numPr>
                <w:ilvl w:val="0"/>
                <w:numId w:val="2"/>
              </w:numPr>
              <w:ind w:hanging="360"/>
              <w:contextualSpacing/>
            </w:pPr>
            <w:r>
              <w:t>The students will be given a Station activity worksheet.</w:t>
            </w:r>
          </w:p>
          <w:p w:rsidR="00BC7125" w:rsidRDefault="00D23EE5">
            <w:pPr>
              <w:numPr>
                <w:ilvl w:val="0"/>
                <w:numId w:val="2"/>
              </w:numPr>
              <w:ind w:hanging="360"/>
              <w:contextualSpacing/>
            </w:pPr>
            <w:r>
              <w:t>At each station, the students will measure four angles. Angles A and B will be complementary. Angles C and D will be supplementary.</w:t>
            </w:r>
          </w:p>
          <w:p w:rsidR="00BC7125" w:rsidRDefault="00D23EE5">
            <w:pPr>
              <w:numPr>
                <w:ilvl w:val="0"/>
                <w:numId w:val="2"/>
              </w:numPr>
              <w:ind w:hanging="360"/>
              <w:contextualSpacing/>
            </w:pPr>
            <w:r>
              <w:t>The students will have 3 minutes per station, with one minute to transition between stations.</w:t>
            </w:r>
          </w:p>
        </w:tc>
      </w:tr>
      <w:tr w:rsidR="00BC7125"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rPr>
                <w:b/>
              </w:rPr>
              <w:t>Explain (10-15 minutes):</w:t>
            </w:r>
            <w:r>
              <w:t xml:space="preserve"> </w:t>
            </w:r>
          </w:p>
          <w:p w:rsidR="00BC7125" w:rsidRDefault="00D23EE5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Students will be asked: What did </w:t>
            </w:r>
            <w:proofErr w:type="gramStart"/>
            <w:r>
              <w:t>they</w:t>
            </w:r>
            <w:proofErr w:type="gramEnd"/>
            <w:r>
              <w:t xml:space="preserve"> discover when they measured the angles at </w:t>
            </w:r>
            <w:r>
              <w:lastRenderedPageBreak/>
              <w:t>each station?</w:t>
            </w:r>
          </w:p>
          <w:p w:rsidR="00BC7125" w:rsidRDefault="00D23EE5">
            <w:pPr>
              <w:numPr>
                <w:ilvl w:val="0"/>
                <w:numId w:val="3"/>
              </w:numPr>
              <w:ind w:hanging="360"/>
              <w:contextualSpacing/>
            </w:pPr>
            <w:r>
              <w:t xml:space="preserve">Students will fill in examples for the 5 types of angle relationships in their graphic organizer as they watch a </w:t>
            </w:r>
            <w:proofErr w:type="spellStart"/>
            <w:r>
              <w:t>Powerpoint</w:t>
            </w:r>
            <w:proofErr w:type="spellEnd"/>
            <w:r>
              <w:t xml:space="preserve"> on Complementary and Supplementary angles.</w:t>
            </w:r>
          </w:p>
          <w:p w:rsidR="00BC7125" w:rsidRDefault="00484252">
            <w:pPr>
              <w:numPr>
                <w:ilvl w:val="0"/>
                <w:numId w:val="3"/>
              </w:numPr>
              <w:ind w:hanging="360"/>
              <w:contextualSpacing/>
            </w:pPr>
            <w:hyperlink r:id="rId7">
              <w:r w:rsidR="00D23EE5">
                <w:rPr>
                  <w:color w:val="1155CC"/>
                  <w:u w:val="single"/>
                </w:rPr>
                <w:t>PowerPoint</w:t>
              </w:r>
            </w:hyperlink>
          </w:p>
          <w:p w:rsidR="00BC7125" w:rsidRDefault="00BC7125"/>
          <w:p w:rsidR="00BC7125" w:rsidRDefault="00D23EE5">
            <w:pPr>
              <w:numPr>
                <w:ilvl w:val="0"/>
                <w:numId w:val="3"/>
              </w:numPr>
              <w:ind w:hanging="360"/>
              <w:contextualSpacing/>
            </w:pPr>
            <w:r>
              <w:t>Students will practice writing and solving equations on angle relationships.</w:t>
            </w:r>
          </w:p>
          <w:p w:rsidR="00BC7125" w:rsidRDefault="00BC7125"/>
        </w:tc>
      </w:tr>
      <w:tr w:rsidR="00BC7125"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rPr>
                <w:b/>
              </w:rPr>
              <w:lastRenderedPageBreak/>
              <w:t>Elaborate:</w:t>
            </w:r>
            <w:r>
              <w:t xml:space="preserve"> (10 minutes)—</w:t>
            </w:r>
          </w:p>
          <w:p w:rsidR="00BC7125" w:rsidRDefault="00D23EE5">
            <w:pPr>
              <w:numPr>
                <w:ilvl w:val="0"/>
                <w:numId w:val="4"/>
              </w:numPr>
              <w:ind w:hanging="360"/>
              <w:contextualSpacing/>
            </w:pPr>
            <w:r>
              <w:t>Touring DC by Angles</w:t>
            </w:r>
          </w:p>
          <w:p w:rsidR="00BC7125" w:rsidRDefault="00D23EE5">
            <w:pPr>
              <w:numPr>
                <w:ilvl w:val="0"/>
                <w:numId w:val="4"/>
              </w:numPr>
              <w:ind w:hanging="360"/>
              <w:contextualSpacing/>
            </w:pPr>
            <w:r>
              <w:t>Students will use the map of D.C. to answer the four ‘Where am I?’ questions.</w:t>
            </w:r>
          </w:p>
        </w:tc>
      </w:tr>
      <w:tr w:rsidR="00BC7125"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25" w:rsidRDefault="00D23EE5">
            <w:r>
              <w:rPr>
                <w:b/>
              </w:rPr>
              <w:t>Evaluate</w:t>
            </w:r>
            <w:r>
              <w:t>: (10 minutes)</w:t>
            </w:r>
          </w:p>
          <w:p w:rsidR="00BC7125" w:rsidRDefault="00D23EE5">
            <w:pPr>
              <w:numPr>
                <w:ilvl w:val="0"/>
                <w:numId w:val="6"/>
              </w:numPr>
              <w:ind w:hanging="360"/>
              <w:contextualSpacing/>
            </w:pPr>
            <w:r>
              <w:t xml:space="preserve">Students will answer two STAAR formatted questions on solving equations about angle relationships that will be displayed on the </w:t>
            </w:r>
            <w:proofErr w:type="spellStart"/>
            <w:r>
              <w:t>Powerpoint</w:t>
            </w:r>
            <w:proofErr w:type="spellEnd"/>
            <w:r>
              <w:t xml:space="preserve"> presentation.</w:t>
            </w:r>
          </w:p>
          <w:p w:rsidR="00BC7125" w:rsidRDefault="00D23EE5">
            <w:pPr>
              <w:numPr>
                <w:ilvl w:val="0"/>
                <w:numId w:val="6"/>
              </w:numPr>
              <w:ind w:hanging="360"/>
              <w:contextualSpacing/>
            </w:pPr>
            <w:r>
              <w:t>Students will respond to questions by showing fingers (one for A, two for B, three for C, four for D).</w:t>
            </w:r>
          </w:p>
        </w:tc>
      </w:tr>
    </w:tbl>
    <w:p w:rsidR="00BC7125" w:rsidRDefault="00D23EE5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1019175</wp:posOffset>
            </wp:positionV>
            <wp:extent cx="5648325" cy="4102100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10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7125" w:rsidRDefault="00D23EE5">
      <w:r>
        <w:br w:type="page"/>
      </w:r>
    </w:p>
    <w:p w:rsidR="00BC7125" w:rsidRDefault="00BC7125"/>
    <w:p w:rsidR="00BC7125" w:rsidRDefault="00BC7125"/>
    <w:sectPr w:rsidR="00BC71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643"/>
    <w:multiLevelType w:val="multilevel"/>
    <w:tmpl w:val="D42400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5F21EB9"/>
    <w:multiLevelType w:val="multilevel"/>
    <w:tmpl w:val="9B023C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6984A54"/>
    <w:multiLevelType w:val="multilevel"/>
    <w:tmpl w:val="93BE70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E1B6178"/>
    <w:multiLevelType w:val="multilevel"/>
    <w:tmpl w:val="0FB05A5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E5D38A2"/>
    <w:multiLevelType w:val="multilevel"/>
    <w:tmpl w:val="A84884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6E808D3"/>
    <w:multiLevelType w:val="multilevel"/>
    <w:tmpl w:val="4D9A97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25"/>
    <w:rsid w:val="00484252"/>
    <w:rsid w:val="00BC7125"/>
    <w:rsid w:val="00D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-YnqbqK5YMSTDR1NHB1eVZzUGM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GO20ZgUzlc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Peter</cp:lastModifiedBy>
  <cp:revision>2</cp:revision>
  <dcterms:created xsi:type="dcterms:W3CDTF">2016-02-24T12:38:00Z</dcterms:created>
  <dcterms:modified xsi:type="dcterms:W3CDTF">2016-02-24T12:38:00Z</dcterms:modified>
</cp:coreProperties>
</file>