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1A2E" w:rsidRDefault="00FA2B26">
      <w:pPr>
        <w:jc w:val="center"/>
      </w:pPr>
      <w:bookmarkStart w:id="0" w:name="_GoBack"/>
      <w:bookmarkEnd w:id="0"/>
      <w:r>
        <w:rPr>
          <w:b/>
          <w:sz w:val="24"/>
          <w:szCs w:val="24"/>
        </w:rPr>
        <w:t>Mass Masters</w:t>
      </w:r>
    </w:p>
    <w:p w:rsidR="00281A2E" w:rsidRDefault="00281A2E"/>
    <w:p w:rsidR="00281A2E" w:rsidRDefault="00281A2E"/>
    <w:tbl>
      <w:tblPr>
        <w:tblStyle w:val="a0"/>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281A2E">
        <w:tc>
          <w:tcPr>
            <w:tcW w:w="9360" w:type="dxa"/>
            <w:tcMar>
              <w:top w:w="40" w:type="dxa"/>
              <w:left w:w="40" w:type="dxa"/>
              <w:bottom w:w="40" w:type="dxa"/>
              <w:right w:w="40" w:type="dxa"/>
            </w:tcMar>
          </w:tcPr>
          <w:p w:rsidR="00281A2E" w:rsidRDefault="00FA2B26">
            <w:pPr>
              <w:ind w:left="80"/>
            </w:pPr>
            <w:r>
              <w:rPr>
                <w:b/>
                <w:sz w:val="24"/>
                <w:szCs w:val="24"/>
              </w:rPr>
              <w:t xml:space="preserve">Teachers: Ms. Moore, Ms. </w:t>
            </w:r>
            <w:proofErr w:type="spellStart"/>
            <w:r>
              <w:rPr>
                <w:b/>
                <w:sz w:val="24"/>
                <w:szCs w:val="24"/>
              </w:rPr>
              <w:t>Pardom</w:t>
            </w:r>
            <w:proofErr w:type="spellEnd"/>
            <w:r>
              <w:rPr>
                <w:b/>
                <w:sz w:val="24"/>
                <w:szCs w:val="24"/>
              </w:rPr>
              <w:t>, Ms. Dion, Ms. Rodriguez, Ms. Perales</w:t>
            </w:r>
          </w:p>
        </w:tc>
      </w:tr>
      <w:tr w:rsidR="00281A2E">
        <w:tc>
          <w:tcPr>
            <w:tcW w:w="9360" w:type="dxa"/>
            <w:tcMar>
              <w:top w:w="40" w:type="dxa"/>
              <w:left w:w="40" w:type="dxa"/>
              <w:bottom w:w="40" w:type="dxa"/>
              <w:right w:w="40" w:type="dxa"/>
            </w:tcMar>
          </w:tcPr>
          <w:p w:rsidR="00281A2E" w:rsidRDefault="00FA2B26">
            <w:pPr>
              <w:ind w:left="80"/>
            </w:pPr>
            <w:r>
              <w:rPr>
                <w:b/>
                <w:sz w:val="24"/>
                <w:szCs w:val="24"/>
              </w:rPr>
              <w:t xml:space="preserve">Date: </w:t>
            </w:r>
            <w:r>
              <w:rPr>
                <w:sz w:val="24"/>
                <w:szCs w:val="24"/>
              </w:rPr>
              <w:t>March 3, 2016  (STEM Thursday)</w:t>
            </w:r>
          </w:p>
        </w:tc>
      </w:tr>
      <w:tr w:rsidR="00281A2E">
        <w:tc>
          <w:tcPr>
            <w:tcW w:w="9360" w:type="dxa"/>
            <w:tcMar>
              <w:top w:w="40" w:type="dxa"/>
              <w:left w:w="40" w:type="dxa"/>
              <w:bottom w:w="40" w:type="dxa"/>
              <w:right w:w="40" w:type="dxa"/>
            </w:tcMar>
          </w:tcPr>
          <w:p w:rsidR="00281A2E" w:rsidRDefault="00FA2B26">
            <w:pPr>
              <w:ind w:left="80"/>
            </w:pPr>
            <w:r>
              <w:rPr>
                <w:b/>
                <w:sz w:val="24"/>
                <w:szCs w:val="24"/>
              </w:rPr>
              <w:t xml:space="preserve">Subject  / grade level:  </w:t>
            </w:r>
            <w:r>
              <w:rPr>
                <w:sz w:val="24"/>
                <w:szCs w:val="24"/>
              </w:rPr>
              <w:t xml:space="preserve">4th Grade Math, Geometry and Measurement </w:t>
            </w:r>
          </w:p>
        </w:tc>
      </w:tr>
      <w:tr w:rsidR="00281A2E">
        <w:tc>
          <w:tcPr>
            <w:tcW w:w="9360" w:type="dxa"/>
            <w:tcMar>
              <w:top w:w="40" w:type="dxa"/>
              <w:left w:w="40" w:type="dxa"/>
              <w:bottom w:w="40" w:type="dxa"/>
              <w:right w:w="40" w:type="dxa"/>
            </w:tcMar>
          </w:tcPr>
          <w:p w:rsidR="00281A2E" w:rsidRDefault="00FA2B26">
            <w:pPr>
              <w:ind w:left="80"/>
            </w:pPr>
            <w:r>
              <w:rPr>
                <w:b/>
                <w:sz w:val="24"/>
                <w:szCs w:val="24"/>
              </w:rPr>
              <w:t>Materials:</w:t>
            </w:r>
          </w:p>
          <w:p w:rsidR="00281A2E" w:rsidRDefault="00FA2B26">
            <w:pPr>
              <w:numPr>
                <w:ilvl w:val="0"/>
                <w:numId w:val="4"/>
              </w:numPr>
              <w:ind w:hanging="360"/>
              <w:contextualSpacing/>
              <w:rPr>
                <w:b/>
                <w:sz w:val="24"/>
                <w:szCs w:val="24"/>
              </w:rPr>
            </w:pPr>
            <w:r>
              <w:rPr>
                <w:b/>
                <w:sz w:val="24"/>
                <w:szCs w:val="24"/>
              </w:rPr>
              <w:t>gram stackers (2 sets)</w:t>
            </w:r>
          </w:p>
          <w:p w:rsidR="00281A2E" w:rsidRDefault="00FA2B26">
            <w:pPr>
              <w:numPr>
                <w:ilvl w:val="0"/>
                <w:numId w:val="4"/>
              </w:numPr>
              <w:ind w:hanging="360"/>
              <w:contextualSpacing/>
              <w:rPr>
                <w:b/>
                <w:sz w:val="24"/>
                <w:szCs w:val="24"/>
              </w:rPr>
            </w:pPr>
            <w:r>
              <w:rPr>
                <w:b/>
                <w:sz w:val="24"/>
                <w:szCs w:val="24"/>
              </w:rPr>
              <w:t>balance scales (2)</w:t>
            </w:r>
          </w:p>
          <w:p w:rsidR="00281A2E" w:rsidRDefault="00FA2B26">
            <w:pPr>
              <w:numPr>
                <w:ilvl w:val="0"/>
                <w:numId w:val="4"/>
              </w:numPr>
              <w:ind w:hanging="360"/>
              <w:contextualSpacing/>
              <w:rPr>
                <w:b/>
                <w:sz w:val="24"/>
                <w:szCs w:val="24"/>
              </w:rPr>
            </w:pPr>
            <w:r>
              <w:rPr>
                <w:b/>
                <w:sz w:val="24"/>
                <w:szCs w:val="24"/>
              </w:rPr>
              <w:t>objects to calculate mass of in grams (Mass Predictions)</w:t>
            </w:r>
          </w:p>
          <w:p w:rsidR="00281A2E" w:rsidRDefault="00FA2B26">
            <w:pPr>
              <w:numPr>
                <w:ilvl w:val="0"/>
                <w:numId w:val="4"/>
              </w:numPr>
              <w:ind w:hanging="360"/>
              <w:contextualSpacing/>
              <w:rPr>
                <w:b/>
                <w:sz w:val="24"/>
                <w:szCs w:val="24"/>
              </w:rPr>
            </w:pPr>
            <w:proofErr w:type="gramStart"/>
            <w:r>
              <w:rPr>
                <w:b/>
                <w:sz w:val="24"/>
                <w:szCs w:val="24"/>
              </w:rPr>
              <w:t>objects</w:t>
            </w:r>
            <w:proofErr w:type="gramEnd"/>
            <w:r>
              <w:rPr>
                <w:b/>
                <w:sz w:val="24"/>
                <w:szCs w:val="24"/>
              </w:rPr>
              <w:t xml:space="preserve"> to calculate mass of in kg. (What’s my mass?)</w:t>
            </w:r>
          </w:p>
          <w:p w:rsidR="00281A2E" w:rsidRDefault="00FA2B26">
            <w:pPr>
              <w:numPr>
                <w:ilvl w:val="0"/>
                <w:numId w:val="4"/>
              </w:numPr>
              <w:ind w:hanging="360"/>
              <w:contextualSpacing/>
              <w:rPr>
                <w:b/>
                <w:sz w:val="24"/>
                <w:szCs w:val="24"/>
              </w:rPr>
            </w:pPr>
            <w:r>
              <w:rPr>
                <w:b/>
                <w:sz w:val="24"/>
                <w:szCs w:val="24"/>
              </w:rPr>
              <w:t>4th grade reference charts (class set)</w:t>
            </w:r>
          </w:p>
          <w:p w:rsidR="00281A2E" w:rsidRDefault="00FA2B26">
            <w:pPr>
              <w:numPr>
                <w:ilvl w:val="0"/>
                <w:numId w:val="4"/>
              </w:numPr>
              <w:ind w:hanging="360"/>
              <w:contextualSpacing/>
              <w:rPr>
                <w:b/>
                <w:sz w:val="24"/>
                <w:szCs w:val="24"/>
              </w:rPr>
            </w:pPr>
            <w:r>
              <w:rPr>
                <w:b/>
                <w:sz w:val="24"/>
                <w:szCs w:val="24"/>
              </w:rPr>
              <w:t>2 scales</w:t>
            </w:r>
          </w:p>
          <w:p w:rsidR="00281A2E" w:rsidRDefault="00FA2B26">
            <w:pPr>
              <w:numPr>
                <w:ilvl w:val="0"/>
                <w:numId w:val="4"/>
              </w:numPr>
              <w:ind w:hanging="360"/>
              <w:contextualSpacing/>
              <w:rPr>
                <w:b/>
                <w:sz w:val="24"/>
                <w:szCs w:val="24"/>
              </w:rPr>
            </w:pPr>
            <w:r>
              <w:rPr>
                <w:b/>
                <w:sz w:val="24"/>
                <w:szCs w:val="24"/>
              </w:rPr>
              <w:t>objects to put in backpack</w:t>
            </w:r>
          </w:p>
          <w:p w:rsidR="00281A2E" w:rsidRDefault="00FA2B26">
            <w:pPr>
              <w:numPr>
                <w:ilvl w:val="0"/>
                <w:numId w:val="4"/>
              </w:numPr>
              <w:ind w:hanging="360"/>
              <w:contextualSpacing/>
              <w:rPr>
                <w:b/>
                <w:sz w:val="24"/>
                <w:szCs w:val="24"/>
              </w:rPr>
            </w:pPr>
            <w:r>
              <w:rPr>
                <w:b/>
                <w:sz w:val="24"/>
                <w:szCs w:val="24"/>
              </w:rPr>
              <w:t>Station Activity Sheet</w:t>
            </w:r>
          </w:p>
          <w:p w:rsidR="00281A2E" w:rsidRDefault="00FA2B26">
            <w:pPr>
              <w:numPr>
                <w:ilvl w:val="0"/>
                <w:numId w:val="4"/>
              </w:numPr>
              <w:ind w:hanging="360"/>
              <w:contextualSpacing/>
              <w:rPr>
                <w:b/>
                <w:sz w:val="24"/>
                <w:szCs w:val="24"/>
              </w:rPr>
            </w:pPr>
            <w:r>
              <w:rPr>
                <w:b/>
                <w:sz w:val="24"/>
                <w:szCs w:val="24"/>
              </w:rPr>
              <w:t>Measuring Relationships Student hand-out</w:t>
            </w:r>
          </w:p>
          <w:p w:rsidR="00281A2E" w:rsidRDefault="00FA2B26">
            <w:pPr>
              <w:numPr>
                <w:ilvl w:val="0"/>
                <w:numId w:val="4"/>
              </w:numPr>
              <w:ind w:hanging="360"/>
              <w:contextualSpacing/>
              <w:rPr>
                <w:b/>
                <w:sz w:val="24"/>
                <w:szCs w:val="24"/>
              </w:rPr>
            </w:pPr>
            <w:r>
              <w:rPr>
                <w:b/>
                <w:sz w:val="24"/>
                <w:szCs w:val="24"/>
              </w:rPr>
              <w:t>Base ten blocks</w:t>
            </w:r>
          </w:p>
          <w:p w:rsidR="00281A2E" w:rsidRDefault="00FA2B26">
            <w:pPr>
              <w:numPr>
                <w:ilvl w:val="0"/>
                <w:numId w:val="4"/>
              </w:numPr>
              <w:ind w:hanging="360"/>
              <w:contextualSpacing/>
              <w:rPr>
                <w:b/>
                <w:sz w:val="24"/>
                <w:szCs w:val="24"/>
              </w:rPr>
            </w:pPr>
            <w:r>
              <w:rPr>
                <w:b/>
                <w:sz w:val="24"/>
                <w:szCs w:val="24"/>
              </w:rPr>
              <w:t xml:space="preserve"> Butcher paper divided into eight rectangles</w:t>
            </w:r>
          </w:p>
          <w:p w:rsidR="00281A2E" w:rsidRDefault="00FA2B26">
            <w:pPr>
              <w:ind w:left="80"/>
            </w:pPr>
            <w:r>
              <w:rPr>
                <w:b/>
                <w:sz w:val="24"/>
                <w:szCs w:val="24"/>
                <w:u w:val="single"/>
              </w:rPr>
              <w:t xml:space="preserve"> </w:t>
            </w:r>
          </w:p>
        </w:tc>
      </w:tr>
      <w:tr w:rsidR="00281A2E">
        <w:tc>
          <w:tcPr>
            <w:tcW w:w="9360" w:type="dxa"/>
            <w:tcMar>
              <w:top w:w="40" w:type="dxa"/>
              <w:left w:w="40" w:type="dxa"/>
              <w:bottom w:w="40" w:type="dxa"/>
              <w:right w:w="40" w:type="dxa"/>
            </w:tcMar>
          </w:tcPr>
          <w:p w:rsidR="00281A2E" w:rsidRDefault="00FA2B26">
            <w:pPr>
              <w:ind w:left="80"/>
            </w:pPr>
            <w:r>
              <w:rPr>
                <w:b/>
                <w:sz w:val="24"/>
                <w:szCs w:val="24"/>
              </w:rPr>
              <w:t>TEKS:</w:t>
            </w:r>
          </w:p>
          <w:p w:rsidR="00281A2E" w:rsidRDefault="00FA2B26">
            <w:pPr>
              <w:ind w:left="80"/>
            </w:pPr>
            <w:r>
              <w:rPr>
                <w:b/>
                <w:sz w:val="24"/>
                <w:szCs w:val="24"/>
              </w:rPr>
              <w:t>4.8.A Identifying relative sizes of measurement units within the customary and metric systems;</w:t>
            </w:r>
          </w:p>
          <w:p w:rsidR="00281A2E" w:rsidRDefault="00281A2E">
            <w:pPr>
              <w:ind w:left="80"/>
            </w:pPr>
          </w:p>
          <w:p w:rsidR="00281A2E" w:rsidRDefault="00FA2B26">
            <w:pPr>
              <w:ind w:left="80"/>
            </w:pPr>
            <w:r>
              <w:rPr>
                <w:b/>
                <w:sz w:val="24"/>
                <w:szCs w:val="24"/>
              </w:rPr>
              <w:t xml:space="preserve">4.8.B Convert measurements within the same measurements system, customary or metric, from </w:t>
            </w:r>
            <w:r>
              <w:rPr>
                <w:b/>
                <w:sz w:val="24"/>
                <w:szCs w:val="24"/>
              </w:rPr>
              <w:t>a smaller unit to a larger unit or a larger unit into a smaller unit when given other equivalent measures represented in a table; and</w:t>
            </w:r>
          </w:p>
          <w:p w:rsidR="00281A2E" w:rsidRDefault="00281A2E">
            <w:pPr>
              <w:ind w:left="80"/>
            </w:pPr>
          </w:p>
          <w:p w:rsidR="00281A2E" w:rsidRDefault="00FA2B26">
            <w:pPr>
              <w:ind w:left="80"/>
            </w:pPr>
            <w:r>
              <w:rPr>
                <w:b/>
                <w:sz w:val="24"/>
                <w:szCs w:val="24"/>
              </w:rPr>
              <w:t>4.8.C Solve problems that deal with measurements of length, intervals of time, liquid volumes, mass, and money using addi</w:t>
            </w:r>
            <w:r>
              <w:rPr>
                <w:b/>
                <w:sz w:val="24"/>
                <w:szCs w:val="24"/>
              </w:rPr>
              <w:t xml:space="preserve">tion, subtraction, multiplication, or division as appropriate. </w:t>
            </w:r>
          </w:p>
        </w:tc>
      </w:tr>
      <w:tr w:rsidR="00281A2E">
        <w:tc>
          <w:tcPr>
            <w:tcW w:w="9360" w:type="dxa"/>
            <w:tcMar>
              <w:top w:w="40" w:type="dxa"/>
              <w:left w:w="40" w:type="dxa"/>
              <w:bottom w:w="40" w:type="dxa"/>
              <w:right w:w="40" w:type="dxa"/>
            </w:tcMar>
          </w:tcPr>
          <w:p w:rsidR="00281A2E" w:rsidRDefault="00FA2B26">
            <w:pPr>
              <w:ind w:left="80"/>
            </w:pPr>
            <w:r>
              <w:rPr>
                <w:b/>
                <w:sz w:val="24"/>
                <w:szCs w:val="24"/>
              </w:rPr>
              <w:t>ENGAGEMENT</w:t>
            </w:r>
          </w:p>
          <w:p w:rsidR="00281A2E" w:rsidRDefault="00281A2E">
            <w:pPr>
              <w:ind w:left="80"/>
            </w:pPr>
          </w:p>
          <w:p w:rsidR="00281A2E" w:rsidRDefault="00FA2B26">
            <w:pPr>
              <w:numPr>
                <w:ilvl w:val="0"/>
                <w:numId w:val="2"/>
              </w:numPr>
              <w:ind w:hanging="360"/>
              <w:contextualSpacing/>
              <w:rPr>
                <w:b/>
                <w:sz w:val="24"/>
                <w:szCs w:val="24"/>
              </w:rPr>
            </w:pPr>
            <w:r>
              <w:rPr>
                <w:b/>
                <w:sz w:val="24"/>
                <w:szCs w:val="24"/>
              </w:rPr>
              <w:t xml:space="preserve">Tell the students that today we will be exploring mass and weight. We will now show a video to get you thinking about what units we use to measure length, volume and mass. </w:t>
            </w:r>
            <w:hyperlink r:id="rId6">
              <w:r>
                <w:rPr>
                  <w:b/>
                  <w:color w:val="1155CC"/>
                  <w:sz w:val="24"/>
                  <w:szCs w:val="24"/>
                  <w:u w:val="single"/>
                </w:rPr>
                <w:t>https://www.youtube.com/watch?v=hY6K5eNkxp8</w:t>
              </w:r>
            </w:hyperlink>
          </w:p>
          <w:p w:rsidR="00281A2E" w:rsidRDefault="00FA2B26">
            <w:pPr>
              <w:numPr>
                <w:ilvl w:val="0"/>
                <w:numId w:val="2"/>
              </w:numPr>
              <w:ind w:hanging="360"/>
              <w:contextualSpacing/>
              <w:rPr>
                <w:b/>
                <w:sz w:val="24"/>
                <w:szCs w:val="24"/>
              </w:rPr>
            </w:pPr>
            <w:r>
              <w:rPr>
                <w:b/>
                <w:sz w:val="24"/>
                <w:szCs w:val="24"/>
              </w:rPr>
              <w:t>Questions:</w:t>
            </w:r>
          </w:p>
          <w:p w:rsidR="00281A2E" w:rsidRDefault="00FA2B26">
            <w:pPr>
              <w:numPr>
                <w:ilvl w:val="1"/>
                <w:numId w:val="2"/>
              </w:numPr>
              <w:ind w:hanging="360"/>
              <w:contextualSpacing/>
              <w:rPr>
                <w:b/>
                <w:sz w:val="24"/>
                <w:szCs w:val="24"/>
              </w:rPr>
            </w:pPr>
            <w:r>
              <w:rPr>
                <w:b/>
                <w:sz w:val="24"/>
                <w:szCs w:val="24"/>
              </w:rPr>
              <w:t>What units do we use to measure mass or weight?</w:t>
            </w:r>
          </w:p>
          <w:p w:rsidR="00281A2E" w:rsidRDefault="00FA2B26">
            <w:pPr>
              <w:numPr>
                <w:ilvl w:val="1"/>
                <w:numId w:val="2"/>
              </w:numPr>
              <w:ind w:hanging="360"/>
              <w:contextualSpacing/>
              <w:rPr>
                <w:b/>
                <w:sz w:val="24"/>
                <w:szCs w:val="24"/>
              </w:rPr>
            </w:pPr>
            <w:r>
              <w:rPr>
                <w:b/>
                <w:sz w:val="24"/>
                <w:szCs w:val="24"/>
              </w:rPr>
              <w:t>Which is bigger, a gram or kilogram?</w:t>
            </w:r>
          </w:p>
          <w:p w:rsidR="00281A2E" w:rsidRDefault="00FA2B26">
            <w:r>
              <w:rPr>
                <w:b/>
                <w:sz w:val="24"/>
                <w:szCs w:val="24"/>
              </w:rPr>
              <w:lastRenderedPageBreak/>
              <w:t>Transition: Today we are going to be exploring the relationship between grams and kilograms and how we can solve problems about mass.</w:t>
            </w:r>
          </w:p>
        </w:tc>
      </w:tr>
      <w:tr w:rsidR="00281A2E">
        <w:tc>
          <w:tcPr>
            <w:tcW w:w="9360" w:type="dxa"/>
            <w:tcMar>
              <w:top w:w="40" w:type="dxa"/>
              <w:left w:w="40" w:type="dxa"/>
              <w:bottom w:w="40" w:type="dxa"/>
              <w:right w:w="40" w:type="dxa"/>
            </w:tcMar>
          </w:tcPr>
          <w:p w:rsidR="00281A2E" w:rsidRDefault="00FA2B26">
            <w:pPr>
              <w:ind w:left="80"/>
            </w:pPr>
            <w:r>
              <w:rPr>
                <w:b/>
                <w:sz w:val="24"/>
                <w:szCs w:val="24"/>
              </w:rPr>
              <w:lastRenderedPageBreak/>
              <w:t>EXPLORATION</w:t>
            </w:r>
          </w:p>
          <w:p w:rsidR="00281A2E" w:rsidRDefault="00FA2B26">
            <w:r>
              <w:rPr>
                <w:b/>
                <w:sz w:val="24"/>
                <w:szCs w:val="24"/>
                <w:u w:val="single"/>
              </w:rPr>
              <w:t>Station One: What’s the mass?</w:t>
            </w:r>
            <w:r>
              <w:rPr>
                <w:b/>
                <w:sz w:val="24"/>
                <w:szCs w:val="24"/>
              </w:rPr>
              <w:t xml:space="preserve"> </w:t>
            </w:r>
          </w:p>
          <w:p w:rsidR="00281A2E" w:rsidRDefault="00FA2B26">
            <w:r>
              <w:rPr>
                <w:rFonts w:ascii="Times New Roman" w:eastAsia="Times New Roman" w:hAnsi="Times New Roman" w:cs="Times New Roman"/>
                <w:b/>
                <w:sz w:val="28"/>
                <w:szCs w:val="28"/>
                <w:u w:val="single"/>
              </w:rPr>
              <w:t>Measuring Mass:</w:t>
            </w:r>
          </w:p>
          <w:p w:rsidR="00281A2E" w:rsidRDefault="00FA2B26">
            <w:r>
              <w:rPr>
                <w:rFonts w:ascii="Times New Roman" w:eastAsia="Times New Roman" w:hAnsi="Times New Roman" w:cs="Times New Roman"/>
                <w:b/>
                <w:sz w:val="28"/>
                <w:szCs w:val="28"/>
              </w:rPr>
              <w:t>You will be measuring the mass of some objects using gram stac</w:t>
            </w:r>
            <w:r>
              <w:rPr>
                <w:rFonts w:ascii="Times New Roman" w:eastAsia="Times New Roman" w:hAnsi="Times New Roman" w:cs="Times New Roman"/>
                <w:b/>
                <w:sz w:val="28"/>
                <w:szCs w:val="28"/>
              </w:rPr>
              <w:t>kers. First you will predict which objects match the mass shown below. Then you are to weigh the objects to test your predictions. Objects:</w:t>
            </w:r>
          </w:p>
          <w:p w:rsidR="00281A2E" w:rsidRDefault="00FA2B26">
            <w:r>
              <w:rPr>
                <w:rFonts w:ascii="Times New Roman" w:eastAsia="Times New Roman" w:hAnsi="Times New Roman" w:cs="Times New Roman"/>
                <w:b/>
                <w:sz w:val="28"/>
                <w:szCs w:val="28"/>
              </w:rPr>
              <w:t xml:space="preserve"> </w:t>
            </w:r>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0"/>
              <w:gridCol w:w="3045"/>
              <w:gridCol w:w="2910"/>
            </w:tblGrid>
            <w:tr w:rsidR="00281A2E">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Mass</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Prediction</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Actual Object</w:t>
                  </w:r>
                </w:p>
              </w:tc>
            </w:tr>
            <w:tr w:rsidR="00281A2E">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20 grams</w:t>
                  </w:r>
                </w:p>
              </w:tc>
              <w:tc>
                <w:tcPr>
                  <w:tcW w:w="3045"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r>
            <w:tr w:rsidR="00281A2E">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7 grams</w:t>
                  </w:r>
                </w:p>
              </w:tc>
              <w:tc>
                <w:tcPr>
                  <w:tcW w:w="3045"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r>
            <w:tr w:rsidR="00281A2E">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190 grams</w:t>
                  </w:r>
                </w:p>
              </w:tc>
              <w:tc>
                <w:tcPr>
                  <w:tcW w:w="3045"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r>
            <w:tr w:rsidR="00281A2E">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66 grams</w:t>
                  </w:r>
                </w:p>
              </w:tc>
              <w:tc>
                <w:tcPr>
                  <w:tcW w:w="3045"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281A2E" w:rsidRDefault="00FA2B26">
                  <w:pPr>
                    <w:widowControl w:val="0"/>
                  </w:pPr>
                  <w:r>
                    <w:rPr>
                      <w:rFonts w:ascii="Times New Roman" w:eastAsia="Times New Roman" w:hAnsi="Times New Roman" w:cs="Times New Roman"/>
                      <w:b/>
                      <w:sz w:val="28"/>
                      <w:szCs w:val="28"/>
                    </w:rPr>
                    <w:t xml:space="preserve"> </w:t>
                  </w:r>
                </w:p>
              </w:tc>
            </w:tr>
          </w:tbl>
          <w:p w:rsidR="00281A2E" w:rsidRDefault="00281A2E"/>
          <w:p w:rsidR="00281A2E" w:rsidRDefault="00FA2B26">
            <w:r>
              <w:rPr>
                <w:b/>
                <w:sz w:val="24"/>
                <w:szCs w:val="24"/>
                <w:u w:val="single"/>
              </w:rPr>
              <w:t xml:space="preserve">What’s the weight? </w:t>
            </w:r>
          </w:p>
          <w:p w:rsidR="00281A2E" w:rsidRDefault="00281A2E"/>
          <w:p w:rsidR="00281A2E" w:rsidRDefault="00FA2B26">
            <w:pPr>
              <w:numPr>
                <w:ilvl w:val="0"/>
                <w:numId w:val="5"/>
              </w:numPr>
              <w:ind w:hanging="360"/>
              <w:contextualSpacing/>
              <w:rPr>
                <w:b/>
                <w:sz w:val="24"/>
                <w:szCs w:val="24"/>
              </w:rPr>
            </w:pPr>
            <w:r>
              <w:rPr>
                <w:b/>
                <w:sz w:val="24"/>
                <w:szCs w:val="24"/>
              </w:rPr>
              <w:t xml:space="preserve">Students will measure the mass of each of 5 items using a doctor’s scale. </w:t>
            </w:r>
          </w:p>
          <w:p w:rsidR="00281A2E" w:rsidRDefault="00FA2B26">
            <w:pPr>
              <w:numPr>
                <w:ilvl w:val="0"/>
                <w:numId w:val="5"/>
              </w:numPr>
              <w:ind w:hanging="360"/>
              <w:contextualSpacing/>
              <w:rPr>
                <w:b/>
                <w:sz w:val="24"/>
                <w:szCs w:val="24"/>
              </w:rPr>
            </w:pPr>
            <w:r>
              <w:rPr>
                <w:b/>
                <w:sz w:val="24"/>
                <w:szCs w:val="24"/>
              </w:rPr>
              <w:t xml:space="preserve">They will determine the total mass of the 5 </w:t>
            </w:r>
            <w:proofErr w:type="gramStart"/>
            <w:r>
              <w:rPr>
                <w:b/>
                <w:sz w:val="24"/>
                <w:szCs w:val="24"/>
              </w:rPr>
              <w:t>items .</w:t>
            </w:r>
            <w:proofErr w:type="gramEnd"/>
          </w:p>
          <w:p w:rsidR="00281A2E" w:rsidRDefault="00FA2B26">
            <w:pPr>
              <w:numPr>
                <w:ilvl w:val="0"/>
                <w:numId w:val="5"/>
              </w:numPr>
              <w:ind w:hanging="360"/>
              <w:contextualSpacing/>
              <w:rPr>
                <w:b/>
                <w:sz w:val="24"/>
                <w:szCs w:val="24"/>
              </w:rPr>
            </w:pPr>
            <w:r>
              <w:rPr>
                <w:b/>
                <w:sz w:val="24"/>
                <w:szCs w:val="24"/>
              </w:rPr>
              <w:t>They will determine the difference between the heaviest and lightest objects.</w:t>
            </w:r>
          </w:p>
          <w:p w:rsidR="00281A2E" w:rsidRDefault="00281A2E"/>
          <w:p w:rsidR="00281A2E" w:rsidRDefault="00FA2B26">
            <w:r>
              <w:rPr>
                <w:b/>
                <w:sz w:val="24"/>
                <w:szCs w:val="24"/>
                <w:u w:val="single"/>
              </w:rPr>
              <w:t>Station Three: Sharing Chocolate</w:t>
            </w:r>
          </w:p>
          <w:p w:rsidR="00281A2E" w:rsidRDefault="00281A2E"/>
          <w:p w:rsidR="00281A2E" w:rsidRDefault="00FA2B26">
            <w:pPr>
              <w:numPr>
                <w:ilvl w:val="0"/>
                <w:numId w:val="1"/>
              </w:numPr>
              <w:ind w:hanging="360"/>
              <w:contextualSpacing/>
              <w:rPr>
                <w:b/>
                <w:sz w:val="24"/>
                <w:szCs w:val="24"/>
              </w:rPr>
            </w:pPr>
            <w:r>
              <w:rPr>
                <w:b/>
                <w:sz w:val="24"/>
                <w:szCs w:val="24"/>
              </w:rPr>
              <w:t xml:space="preserve">Students will be given the following problem: Ms. Perales has 2 kilograms of chocolate to share with 8 students who have perfect attendance. How much chocolate in grams does each student </w:t>
            </w:r>
            <w:proofErr w:type="gramStart"/>
            <w:r>
              <w:rPr>
                <w:b/>
                <w:sz w:val="24"/>
                <w:szCs w:val="24"/>
              </w:rPr>
              <w:t>get.</w:t>
            </w:r>
            <w:proofErr w:type="gramEnd"/>
          </w:p>
          <w:p w:rsidR="00281A2E" w:rsidRDefault="00FA2B26">
            <w:pPr>
              <w:numPr>
                <w:ilvl w:val="0"/>
                <w:numId w:val="1"/>
              </w:numPr>
              <w:ind w:hanging="360"/>
              <w:contextualSpacing/>
              <w:rPr>
                <w:b/>
                <w:sz w:val="24"/>
                <w:szCs w:val="24"/>
              </w:rPr>
            </w:pPr>
            <w:r>
              <w:rPr>
                <w:b/>
                <w:sz w:val="24"/>
                <w:szCs w:val="24"/>
              </w:rPr>
              <w:t>Students will use their reference chart to find the conversion b</w:t>
            </w:r>
            <w:r>
              <w:rPr>
                <w:b/>
                <w:sz w:val="24"/>
                <w:szCs w:val="24"/>
              </w:rPr>
              <w:t>etween grams and kilograms.</w:t>
            </w:r>
          </w:p>
          <w:p w:rsidR="00281A2E" w:rsidRDefault="00FA2B26">
            <w:pPr>
              <w:numPr>
                <w:ilvl w:val="0"/>
                <w:numId w:val="1"/>
              </w:numPr>
              <w:ind w:hanging="360"/>
              <w:contextualSpacing/>
              <w:rPr>
                <w:b/>
                <w:sz w:val="24"/>
                <w:szCs w:val="24"/>
              </w:rPr>
            </w:pPr>
            <w:r>
              <w:rPr>
                <w:b/>
                <w:sz w:val="24"/>
                <w:szCs w:val="24"/>
              </w:rPr>
              <w:t xml:space="preserve">Students will use Base 10 Blocks to model this problem and solve. </w:t>
            </w:r>
          </w:p>
          <w:p w:rsidR="00281A2E" w:rsidRDefault="00FA2B26">
            <w:pPr>
              <w:numPr>
                <w:ilvl w:val="0"/>
                <w:numId w:val="1"/>
              </w:numPr>
              <w:ind w:hanging="360"/>
              <w:contextualSpacing/>
              <w:rPr>
                <w:b/>
                <w:sz w:val="24"/>
                <w:szCs w:val="24"/>
              </w:rPr>
            </w:pPr>
            <w:r>
              <w:rPr>
                <w:b/>
                <w:sz w:val="24"/>
                <w:szCs w:val="24"/>
              </w:rPr>
              <w:t>Students will use 20 100 blocks to equal 2,000 grams or 2 kilograms. Each of 8 people will get two 100 blocks.</w:t>
            </w:r>
          </w:p>
          <w:p w:rsidR="00281A2E" w:rsidRDefault="00FA2B26">
            <w:pPr>
              <w:numPr>
                <w:ilvl w:val="0"/>
                <w:numId w:val="1"/>
              </w:numPr>
              <w:ind w:hanging="360"/>
              <w:contextualSpacing/>
              <w:rPr>
                <w:b/>
                <w:sz w:val="24"/>
                <w:szCs w:val="24"/>
              </w:rPr>
            </w:pPr>
            <w:r>
              <w:rPr>
                <w:b/>
                <w:sz w:val="24"/>
                <w:szCs w:val="24"/>
              </w:rPr>
              <w:t>The four remaining 100 blocks will be renamed as 4</w:t>
            </w:r>
            <w:r>
              <w:rPr>
                <w:b/>
                <w:sz w:val="24"/>
                <w:szCs w:val="24"/>
              </w:rPr>
              <w:t>0 ten rods.</w:t>
            </w:r>
          </w:p>
          <w:p w:rsidR="00281A2E" w:rsidRDefault="00FA2B26">
            <w:pPr>
              <w:numPr>
                <w:ilvl w:val="0"/>
                <w:numId w:val="1"/>
              </w:numPr>
              <w:ind w:hanging="360"/>
              <w:contextualSpacing/>
              <w:rPr>
                <w:b/>
                <w:sz w:val="24"/>
                <w:szCs w:val="24"/>
              </w:rPr>
            </w:pPr>
            <w:r>
              <w:rPr>
                <w:b/>
                <w:sz w:val="24"/>
                <w:szCs w:val="24"/>
              </w:rPr>
              <w:t>The forty rods will be divided so each friend gets 5 10’s.</w:t>
            </w:r>
          </w:p>
          <w:p w:rsidR="00281A2E" w:rsidRDefault="00FA2B26">
            <w:pPr>
              <w:numPr>
                <w:ilvl w:val="0"/>
                <w:numId w:val="1"/>
              </w:numPr>
              <w:ind w:hanging="360"/>
              <w:contextualSpacing/>
              <w:rPr>
                <w:b/>
                <w:sz w:val="24"/>
                <w:szCs w:val="24"/>
              </w:rPr>
            </w:pPr>
            <w:r>
              <w:rPr>
                <w:b/>
                <w:sz w:val="24"/>
                <w:szCs w:val="24"/>
              </w:rPr>
              <w:t>2 100’s plus 5 10’s equal 250 grams per student.</w:t>
            </w:r>
          </w:p>
          <w:p w:rsidR="00281A2E" w:rsidRDefault="00281A2E"/>
          <w:p w:rsidR="00281A2E" w:rsidRDefault="00FA2B26">
            <w:r>
              <w:rPr>
                <w:b/>
                <w:sz w:val="24"/>
                <w:szCs w:val="24"/>
                <w:u w:val="single"/>
              </w:rPr>
              <w:t xml:space="preserve">Station Four: Backpack Challenge  </w:t>
            </w:r>
          </w:p>
          <w:p w:rsidR="00281A2E" w:rsidRDefault="00FA2B26">
            <w:r>
              <w:rPr>
                <w:b/>
                <w:sz w:val="24"/>
                <w:szCs w:val="24"/>
              </w:rPr>
              <w:t xml:space="preserve">1. The teacher will show the following video: https://www.youtube.com/watch?v=JKBs-hpINiw </w:t>
            </w:r>
          </w:p>
          <w:p w:rsidR="00281A2E" w:rsidRDefault="00FA2B26">
            <w:r>
              <w:rPr>
                <w:b/>
                <w:sz w:val="24"/>
                <w:szCs w:val="24"/>
              </w:rPr>
              <w:t>2. The te</w:t>
            </w:r>
            <w:r>
              <w:rPr>
                <w:b/>
                <w:sz w:val="24"/>
                <w:szCs w:val="24"/>
              </w:rPr>
              <w:t>acher will explain that the average 4th grader weighs 36 kilogram. The amount of weight that the experts recommend the student carry in their backpack is 6 kilograms. Students will weigh items that they could possibly put in their backpack and choose which</w:t>
            </w:r>
            <w:r>
              <w:rPr>
                <w:b/>
                <w:sz w:val="24"/>
                <w:szCs w:val="24"/>
              </w:rPr>
              <w:t xml:space="preserve"> things they would bring, making sure not to exceed 6 kilograms.</w:t>
            </w:r>
          </w:p>
        </w:tc>
      </w:tr>
      <w:tr w:rsidR="00281A2E">
        <w:trPr>
          <w:trHeight w:val="2380"/>
        </w:trPr>
        <w:tc>
          <w:tcPr>
            <w:tcW w:w="9360" w:type="dxa"/>
            <w:tcMar>
              <w:top w:w="40" w:type="dxa"/>
              <w:left w:w="40" w:type="dxa"/>
              <w:bottom w:w="40" w:type="dxa"/>
              <w:right w:w="40" w:type="dxa"/>
            </w:tcMar>
          </w:tcPr>
          <w:p w:rsidR="00281A2E" w:rsidRDefault="00FA2B26">
            <w:pPr>
              <w:ind w:left="80"/>
            </w:pPr>
            <w:r>
              <w:rPr>
                <w:b/>
                <w:sz w:val="24"/>
                <w:szCs w:val="24"/>
              </w:rPr>
              <w:lastRenderedPageBreak/>
              <w:t>EXPLANATION</w:t>
            </w:r>
          </w:p>
          <w:p w:rsidR="00281A2E" w:rsidRDefault="00281A2E">
            <w:pPr>
              <w:ind w:left="80"/>
            </w:pPr>
          </w:p>
          <w:p w:rsidR="00281A2E" w:rsidRDefault="00FA2B26">
            <w:pPr>
              <w:numPr>
                <w:ilvl w:val="0"/>
                <w:numId w:val="6"/>
              </w:numPr>
              <w:ind w:hanging="360"/>
              <w:contextualSpacing/>
              <w:rPr>
                <w:b/>
                <w:sz w:val="24"/>
                <w:szCs w:val="24"/>
              </w:rPr>
            </w:pPr>
            <w:r>
              <w:rPr>
                <w:b/>
                <w:sz w:val="24"/>
                <w:szCs w:val="24"/>
              </w:rPr>
              <w:t>What units do we use to measure mass?</w:t>
            </w:r>
          </w:p>
          <w:p w:rsidR="00281A2E" w:rsidRDefault="00FA2B26">
            <w:pPr>
              <w:numPr>
                <w:ilvl w:val="0"/>
                <w:numId w:val="6"/>
              </w:numPr>
              <w:ind w:hanging="360"/>
              <w:contextualSpacing/>
              <w:rPr>
                <w:b/>
                <w:sz w:val="24"/>
                <w:szCs w:val="24"/>
              </w:rPr>
            </w:pPr>
            <w:r>
              <w:rPr>
                <w:b/>
                <w:sz w:val="24"/>
                <w:szCs w:val="24"/>
              </w:rPr>
              <w:t>Can you describe the relationship between grams and kilograms?</w:t>
            </w:r>
          </w:p>
          <w:p w:rsidR="00281A2E" w:rsidRDefault="00FA2B26">
            <w:pPr>
              <w:numPr>
                <w:ilvl w:val="0"/>
                <w:numId w:val="6"/>
              </w:numPr>
              <w:ind w:hanging="360"/>
              <w:contextualSpacing/>
              <w:rPr>
                <w:b/>
                <w:sz w:val="24"/>
                <w:szCs w:val="24"/>
              </w:rPr>
            </w:pPr>
            <w:r>
              <w:rPr>
                <w:b/>
                <w:sz w:val="24"/>
                <w:szCs w:val="24"/>
              </w:rPr>
              <w:t xml:space="preserve">What measurement would we use to measure the mass of paper? </w:t>
            </w:r>
            <w:proofErr w:type="gramStart"/>
            <w:r>
              <w:rPr>
                <w:b/>
                <w:sz w:val="24"/>
                <w:szCs w:val="24"/>
              </w:rPr>
              <w:t>the</w:t>
            </w:r>
            <w:proofErr w:type="gramEnd"/>
            <w:r>
              <w:rPr>
                <w:b/>
                <w:sz w:val="24"/>
                <w:szCs w:val="24"/>
              </w:rPr>
              <w:t xml:space="preserve"> mass of brick?</w:t>
            </w:r>
          </w:p>
        </w:tc>
      </w:tr>
      <w:tr w:rsidR="00281A2E">
        <w:tc>
          <w:tcPr>
            <w:tcW w:w="9360" w:type="dxa"/>
            <w:tcMar>
              <w:top w:w="40" w:type="dxa"/>
              <w:left w:w="40" w:type="dxa"/>
              <w:bottom w:w="40" w:type="dxa"/>
              <w:right w:w="40" w:type="dxa"/>
            </w:tcMar>
          </w:tcPr>
          <w:p w:rsidR="00281A2E" w:rsidRDefault="00FA2B26">
            <w:pPr>
              <w:ind w:left="80"/>
            </w:pPr>
            <w:r>
              <w:rPr>
                <w:b/>
                <w:sz w:val="24"/>
                <w:szCs w:val="24"/>
              </w:rPr>
              <w:t>ELABORATION</w:t>
            </w:r>
          </w:p>
          <w:p w:rsidR="00281A2E" w:rsidRDefault="00281A2E">
            <w:pPr>
              <w:ind w:left="80"/>
            </w:pPr>
          </w:p>
          <w:p w:rsidR="00281A2E" w:rsidRDefault="00FA2B26">
            <w:pPr>
              <w:numPr>
                <w:ilvl w:val="0"/>
                <w:numId w:val="3"/>
              </w:numPr>
              <w:ind w:hanging="360"/>
              <w:contextualSpacing/>
              <w:rPr>
                <w:b/>
                <w:sz w:val="24"/>
                <w:szCs w:val="24"/>
              </w:rPr>
            </w:pPr>
            <w:r>
              <w:rPr>
                <w:b/>
                <w:sz w:val="24"/>
                <w:szCs w:val="24"/>
              </w:rPr>
              <w:t>Students will use the information they learned during the Explore and Explains pieces to complete tables showing the relationship between grams and kilograms.</w:t>
            </w:r>
          </w:p>
          <w:p w:rsidR="00281A2E" w:rsidRDefault="00FA2B26">
            <w:pPr>
              <w:numPr>
                <w:ilvl w:val="0"/>
                <w:numId w:val="3"/>
              </w:numPr>
              <w:ind w:hanging="360"/>
              <w:contextualSpacing/>
              <w:rPr>
                <w:b/>
                <w:sz w:val="24"/>
                <w:szCs w:val="24"/>
              </w:rPr>
            </w:pPr>
            <w:r>
              <w:rPr>
                <w:b/>
                <w:sz w:val="24"/>
                <w:szCs w:val="24"/>
              </w:rPr>
              <w:t>They</w:t>
            </w:r>
            <w:r>
              <w:rPr>
                <w:b/>
                <w:sz w:val="24"/>
                <w:szCs w:val="24"/>
              </w:rPr>
              <w:t xml:space="preserve"> will then solve word problems. They will be allowed to work with their elbow buddy to solve these problems although all the students are expected to show work on their own papers.</w:t>
            </w:r>
          </w:p>
          <w:p w:rsidR="00281A2E" w:rsidRDefault="00FA2B26">
            <w:pPr>
              <w:ind w:left="80"/>
            </w:pPr>
            <w:r>
              <w:rPr>
                <w:sz w:val="24"/>
                <w:szCs w:val="24"/>
              </w:rPr>
              <w:lastRenderedPageBreak/>
              <w:t xml:space="preserve"> </w:t>
            </w:r>
            <w:r>
              <w:rPr>
                <w:noProof/>
              </w:rPr>
              <w:drawing>
                <wp:inline distT="114300" distB="114300" distL="114300" distR="114300">
                  <wp:extent cx="5429250" cy="69437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429250" cy="6943725"/>
                          </a:xfrm>
                          <a:prstGeom prst="rect">
                            <a:avLst/>
                          </a:prstGeom>
                          <a:ln/>
                        </pic:spPr>
                      </pic:pic>
                    </a:graphicData>
                  </a:graphic>
                </wp:inline>
              </w:drawing>
            </w:r>
          </w:p>
          <w:p w:rsidR="00281A2E" w:rsidRDefault="00FA2B26">
            <w:pPr>
              <w:ind w:left="80"/>
            </w:pPr>
            <w:r>
              <w:rPr>
                <w:sz w:val="24"/>
                <w:szCs w:val="24"/>
              </w:rPr>
              <w:t xml:space="preserve"> </w:t>
            </w:r>
          </w:p>
        </w:tc>
      </w:tr>
      <w:tr w:rsidR="00281A2E">
        <w:tc>
          <w:tcPr>
            <w:tcW w:w="9360" w:type="dxa"/>
            <w:tcMar>
              <w:top w:w="40" w:type="dxa"/>
              <w:left w:w="40" w:type="dxa"/>
              <w:bottom w:w="40" w:type="dxa"/>
              <w:right w:w="40" w:type="dxa"/>
            </w:tcMar>
          </w:tcPr>
          <w:p w:rsidR="00281A2E" w:rsidRDefault="00FA2B26">
            <w:pPr>
              <w:ind w:left="80"/>
            </w:pPr>
            <w:r>
              <w:rPr>
                <w:b/>
                <w:sz w:val="24"/>
                <w:szCs w:val="24"/>
              </w:rPr>
              <w:lastRenderedPageBreak/>
              <w:t>EVALUATION</w:t>
            </w:r>
          </w:p>
          <w:p w:rsidR="00281A2E" w:rsidRDefault="00FA2B26">
            <w:pPr>
              <w:ind w:left="80"/>
            </w:pPr>
            <w:r>
              <w:rPr>
                <w:b/>
                <w:sz w:val="24"/>
                <w:szCs w:val="24"/>
              </w:rPr>
              <w:t>STAAR Formatted Questions:</w:t>
            </w:r>
          </w:p>
          <w:p w:rsidR="00281A2E" w:rsidRDefault="00281A2E"/>
          <w:p w:rsidR="00281A2E" w:rsidRDefault="00FA2B26">
            <w:r>
              <w:rPr>
                <w:noProof/>
              </w:rPr>
              <w:lastRenderedPageBreak/>
              <w:drawing>
                <wp:inline distT="114300" distB="114300" distL="114300" distR="114300">
                  <wp:extent cx="5648325" cy="1295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3733"/>
                          <a:stretch>
                            <a:fillRect/>
                          </a:stretch>
                        </pic:blipFill>
                        <pic:spPr>
                          <a:xfrm>
                            <a:off x="0" y="0"/>
                            <a:ext cx="5648325" cy="1295400"/>
                          </a:xfrm>
                          <a:prstGeom prst="rect">
                            <a:avLst/>
                          </a:prstGeom>
                          <a:ln/>
                        </pic:spPr>
                      </pic:pic>
                    </a:graphicData>
                  </a:graphic>
                </wp:inline>
              </w:drawing>
            </w:r>
          </w:p>
          <w:p w:rsidR="00281A2E" w:rsidRDefault="00281A2E">
            <w:pPr>
              <w:ind w:left="80"/>
            </w:pPr>
          </w:p>
          <w:p w:rsidR="00281A2E" w:rsidRDefault="00FA2B26">
            <w:pPr>
              <w:ind w:left="80"/>
            </w:pPr>
            <w:r>
              <w:rPr>
                <w:b/>
                <w:sz w:val="24"/>
                <w:szCs w:val="24"/>
              </w:rPr>
              <w:t xml:space="preserve"> </w:t>
            </w:r>
          </w:p>
        </w:tc>
      </w:tr>
    </w:tbl>
    <w:p w:rsidR="00281A2E" w:rsidRDefault="00281A2E"/>
    <w:p w:rsidR="00281A2E" w:rsidRDefault="00281A2E"/>
    <w:p w:rsidR="00281A2E" w:rsidRDefault="00281A2E"/>
    <w:sectPr w:rsidR="00281A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7FA"/>
    <w:multiLevelType w:val="multilevel"/>
    <w:tmpl w:val="6B3EB3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BC61ED7"/>
    <w:multiLevelType w:val="multilevel"/>
    <w:tmpl w:val="942CD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28D3087"/>
    <w:multiLevelType w:val="multilevel"/>
    <w:tmpl w:val="F27C205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BD6360E"/>
    <w:multiLevelType w:val="multilevel"/>
    <w:tmpl w:val="E92605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87F6C27"/>
    <w:multiLevelType w:val="multilevel"/>
    <w:tmpl w:val="E06AEC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6F5C99"/>
    <w:multiLevelType w:val="multilevel"/>
    <w:tmpl w:val="4CB65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81A2E"/>
    <w:rsid w:val="00281A2E"/>
    <w:rsid w:val="00FA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Y6K5eNkxp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2016-03-01T17:09:00Z</dcterms:created>
  <dcterms:modified xsi:type="dcterms:W3CDTF">2016-03-01T17:09:00Z</dcterms:modified>
</cp:coreProperties>
</file>