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322B" w:rsidRDefault="00ED24F9">
      <w:pPr>
        <w:jc w:val="center"/>
      </w:pPr>
      <w:r>
        <w:t>Holiday Budgeting</w:t>
      </w:r>
    </w:p>
    <w:p w:rsidR="0019322B" w:rsidRDefault="0019322B">
      <w:pPr>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9322B">
        <w:trPr>
          <w:jc w:val="center"/>
        </w:trPr>
        <w:tc>
          <w:tcPr>
            <w:tcW w:w="9360" w:type="dxa"/>
            <w:tcMar>
              <w:top w:w="100" w:type="dxa"/>
              <w:left w:w="100" w:type="dxa"/>
              <w:bottom w:w="100" w:type="dxa"/>
              <w:right w:w="100" w:type="dxa"/>
            </w:tcMar>
          </w:tcPr>
          <w:p w:rsidR="0019322B" w:rsidRDefault="00ED24F9">
            <w:pPr>
              <w:widowControl w:val="0"/>
              <w:spacing w:line="240" w:lineRule="auto"/>
            </w:pPr>
            <w:r>
              <w:rPr>
                <w:b/>
              </w:rPr>
              <w:t>Teacher:</w:t>
            </w:r>
            <w:r>
              <w:t xml:space="preserve"> Ms. Barrios, Ms. Benavides, Dr. </w:t>
            </w:r>
            <w:proofErr w:type="spellStart"/>
            <w:r>
              <w:t>Bruun</w:t>
            </w:r>
            <w:proofErr w:type="spellEnd"/>
            <w:r>
              <w:t xml:space="preserve">, Ms. Deal, Mr. Moreno, Ms. </w:t>
            </w:r>
            <w:proofErr w:type="spellStart"/>
            <w:r>
              <w:t>Poore</w:t>
            </w:r>
            <w:proofErr w:type="spellEnd"/>
            <w:r>
              <w:t xml:space="preserve">, Ms. Runnels, Ms. Sloan, </w:t>
            </w:r>
          </w:p>
        </w:tc>
      </w:tr>
      <w:tr w:rsidR="0019322B">
        <w:trPr>
          <w:jc w:val="center"/>
        </w:trPr>
        <w:tc>
          <w:tcPr>
            <w:tcW w:w="9360" w:type="dxa"/>
            <w:tcMar>
              <w:top w:w="100" w:type="dxa"/>
              <w:left w:w="100" w:type="dxa"/>
              <w:bottom w:w="100" w:type="dxa"/>
              <w:right w:w="100" w:type="dxa"/>
            </w:tcMar>
          </w:tcPr>
          <w:p w:rsidR="0019322B" w:rsidRDefault="00ED24F9">
            <w:pPr>
              <w:widowControl w:val="0"/>
              <w:spacing w:line="240" w:lineRule="auto"/>
            </w:pPr>
            <w:r>
              <w:rPr>
                <w:b/>
              </w:rPr>
              <w:t>Date</w:t>
            </w:r>
            <w:r>
              <w:t>: 10-6-15</w:t>
            </w:r>
          </w:p>
        </w:tc>
      </w:tr>
      <w:tr w:rsidR="0019322B">
        <w:trPr>
          <w:jc w:val="center"/>
        </w:trPr>
        <w:tc>
          <w:tcPr>
            <w:tcW w:w="9360" w:type="dxa"/>
            <w:tcMar>
              <w:top w:w="100" w:type="dxa"/>
              <w:left w:w="100" w:type="dxa"/>
              <w:bottom w:w="100" w:type="dxa"/>
              <w:right w:w="100" w:type="dxa"/>
            </w:tcMar>
          </w:tcPr>
          <w:p w:rsidR="0019322B" w:rsidRDefault="00ED24F9">
            <w:pPr>
              <w:widowControl w:val="0"/>
              <w:spacing w:line="240" w:lineRule="auto"/>
            </w:pPr>
            <w:r>
              <w:rPr>
                <w:b/>
              </w:rPr>
              <w:t>Subject/Grade Level:</w:t>
            </w:r>
            <w:r>
              <w:t xml:space="preserve"> Math 3rd</w:t>
            </w:r>
          </w:p>
        </w:tc>
      </w:tr>
      <w:tr w:rsidR="0019322B">
        <w:trPr>
          <w:jc w:val="center"/>
        </w:trPr>
        <w:tc>
          <w:tcPr>
            <w:tcW w:w="9360" w:type="dxa"/>
            <w:tcMar>
              <w:top w:w="100" w:type="dxa"/>
              <w:left w:w="100" w:type="dxa"/>
              <w:bottom w:w="100" w:type="dxa"/>
              <w:right w:w="100" w:type="dxa"/>
            </w:tcMar>
          </w:tcPr>
          <w:p w:rsidR="0019322B" w:rsidRDefault="00ED24F9">
            <w:pPr>
              <w:widowControl w:val="0"/>
              <w:spacing w:line="240" w:lineRule="auto"/>
            </w:pPr>
            <w:r>
              <w:rPr>
                <w:b/>
              </w:rPr>
              <w:t>Materials:</w:t>
            </w:r>
          </w:p>
          <w:p w:rsidR="0019322B" w:rsidRDefault="00ED24F9">
            <w:pPr>
              <w:widowControl w:val="0"/>
              <w:numPr>
                <w:ilvl w:val="0"/>
                <w:numId w:val="6"/>
              </w:numPr>
              <w:spacing w:line="240" w:lineRule="auto"/>
              <w:ind w:hanging="360"/>
              <w:contextualSpacing/>
            </w:pPr>
            <w:r>
              <w:t>Copies of shopping sheet</w:t>
            </w:r>
          </w:p>
          <w:p w:rsidR="0019322B" w:rsidRDefault="00ED24F9">
            <w:pPr>
              <w:widowControl w:val="0"/>
              <w:numPr>
                <w:ilvl w:val="0"/>
                <w:numId w:val="6"/>
              </w:numPr>
              <w:spacing w:line="240" w:lineRule="auto"/>
              <w:ind w:hanging="360"/>
              <w:contextualSpacing/>
            </w:pPr>
            <w:r>
              <w:t>Copies of student worksheet</w:t>
            </w:r>
          </w:p>
          <w:p w:rsidR="00271589" w:rsidRDefault="00271589">
            <w:pPr>
              <w:widowControl w:val="0"/>
              <w:numPr>
                <w:ilvl w:val="0"/>
                <w:numId w:val="6"/>
              </w:numPr>
              <w:spacing w:line="240" w:lineRule="auto"/>
              <w:ind w:hanging="360"/>
              <w:contextualSpacing/>
            </w:pPr>
            <w:r>
              <w:t>Items (7-8) for the class shopping trip (explore)</w:t>
            </w:r>
          </w:p>
        </w:tc>
      </w:tr>
      <w:tr w:rsidR="0019322B">
        <w:trPr>
          <w:trHeight w:val="3200"/>
          <w:jc w:val="center"/>
        </w:trPr>
        <w:tc>
          <w:tcPr>
            <w:tcW w:w="9360" w:type="dxa"/>
            <w:tcMar>
              <w:top w:w="100" w:type="dxa"/>
              <w:left w:w="100" w:type="dxa"/>
              <w:bottom w:w="100" w:type="dxa"/>
              <w:right w:w="100" w:type="dxa"/>
            </w:tcMar>
          </w:tcPr>
          <w:p w:rsidR="0019322B" w:rsidRDefault="00ED24F9">
            <w:pPr>
              <w:widowControl w:val="0"/>
              <w:spacing w:line="240" w:lineRule="auto"/>
            </w:pPr>
            <w:r>
              <w:rPr>
                <w:b/>
              </w:rPr>
              <w:t xml:space="preserve">TEKS: </w:t>
            </w:r>
            <w:r>
              <w:t xml:space="preserve"> </w:t>
            </w:r>
            <w:r>
              <w:tab/>
            </w:r>
            <w:r>
              <w:tab/>
              <w:t xml:space="preserve"> </w:t>
            </w:r>
            <w:r>
              <w:tab/>
            </w:r>
            <w:r>
              <w:tab/>
              <w:t xml:space="preserve"> </w:t>
            </w:r>
            <w:r>
              <w:tab/>
              <w:t xml:space="preserve"> </w:t>
            </w:r>
            <w:r>
              <w:tab/>
              <w:t xml:space="preserve"> </w:t>
            </w:r>
            <w:r>
              <w:tab/>
            </w:r>
            <w:r>
              <w:tab/>
            </w:r>
            <w:r>
              <w:tab/>
            </w:r>
            <w:r>
              <w:tab/>
            </w:r>
            <w:r>
              <w:tab/>
            </w:r>
          </w:p>
          <w:p w:rsidR="0019322B" w:rsidRDefault="00ED24F9">
            <w:pPr>
              <w:widowControl w:val="0"/>
              <w:numPr>
                <w:ilvl w:val="0"/>
                <w:numId w:val="5"/>
              </w:numPr>
              <w:spacing w:line="240" w:lineRule="auto"/>
              <w:ind w:hanging="360"/>
              <w:contextualSpacing/>
            </w:pPr>
            <w:r>
              <w:t>(A)  solve with fluency one-step and two-step problems involving addition and subtraction within 1,000 using strategies based on place value, properties of operations, and the relationship between addition and subtraction;</w:t>
            </w:r>
          </w:p>
          <w:p w:rsidR="0019322B" w:rsidRDefault="00ED24F9">
            <w:pPr>
              <w:widowControl w:val="0"/>
              <w:numPr>
                <w:ilvl w:val="0"/>
                <w:numId w:val="5"/>
              </w:numPr>
              <w:spacing w:line="240" w:lineRule="auto"/>
              <w:ind w:hanging="360"/>
              <w:contextualSpacing/>
            </w:pPr>
            <w:r>
              <w:tab/>
            </w:r>
          </w:p>
          <w:p w:rsidR="0019322B" w:rsidRDefault="00ED24F9">
            <w:pPr>
              <w:widowControl w:val="0"/>
              <w:spacing w:line="240" w:lineRule="auto"/>
            </w:pPr>
            <w:r>
              <w:t xml:space="preserve">(9) </w:t>
            </w:r>
            <w:r>
              <w:tab/>
              <w:t xml:space="preserve">Personal financial literacy. The student applies mathematical process standards to manage one’s financial resource effectively for lifetime financial security. The student is expected to: </w:t>
            </w:r>
          </w:p>
          <w:p w:rsidR="0019322B" w:rsidRDefault="0019322B">
            <w:pPr>
              <w:widowControl w:val="0"/>
              <w:spacing w:line="240" w:lineRule="auto"/>
            </w:pPr>
          </w:p>
          <w:p w:rsidR="0019322B" w:rsidRDefault="00ED24F9">
            <w:pPr>
              <w:widowControl w:val="0"/>
              <w:spacing w:line="240" w:lineRule="auto"/>
            </w:pPr>
            <w:r>
              <w:tab/>
              <w:t xml:space="preserve"> (C)  identify the costs and benefits of planned and unplanned spending decisions; </w:t>
            </w:r>
            <w:r>
              <w:tab/>
            </w:r>
          </w:p>
          <w:p w:rsidR="0019322B" w:rsidRDefault="00ED24F9">
            <w:pPr>
              <w:widowControl w:val="0"/>
              <w:numPr>
                <w:ilvl w:val="0"/>
                <w:numId w:val="1"/>
              </w:numPr>
              <w:spacing w:line="240" w:lineRule="auto"/>
              <w:ind w:hanging="360"/>
              <w:contextualSpacing/>
            </w:pPr>
            <w:r>
              <w:t xml:space="preserve"> (E)  list reasons to save and explain the benefit of a savings plan, including for college</w:t>
            </w:r>
            <w:r>
              <w:tab/>
            </w:r>
            <w:r>
              <w:tab/>
            </w:r>
            <w:r>
              <w:tab/>
            </w:r>
            <w:r>
              <w:tab/>
            </w:r>
            <w:r>
              <w:tab/>
            </w:r>
          </w:p>
        </w:tc>
      </w:tr>
      <w:tr w:rsidR="0019322B">
        <w:trPr>
          <w:jc w:val="center"/>
        </w:trPr>
        <w:tc>
          <w:tcPr>
            <w:tcW w:w="9360" w:type="dxa"/>
            <w:tcMar>
              <w:top w:w="100" w:type="dxa"/>
              <w:left w:w="100" w:type="dxa"/>
              <w:bottom w:w="100" w:type="dxa"/>
              <w:right w:w="100" w:type="dxa"/>
            </w:tcMar>
          </w:tcPr>
          <w:p w:rsidR="0019322B" w:rsidRDefault="00ED24F9">
            <w:pPr>
              <w:widowControl w:val="0"/>
              <w:spacing w:line="240" w:lineRule="auto"/>
            </w:pPr>
            <w:r>
              <w:rPr>
                <w:b/>
              </w:rPr>
              <w:t>Daily Objective:</w:t>
            </w:r>
            <w:r>
              <w:t xml:space="preserve"> The students will understand that it is important to have a budget when making decisions about purchases. They will also identify specific reasons to save money.</w:t>
            </w:r>
          </w:p>
        </w:tc>
      </w:tr>
      <w:tr w:rsidR="0019322B">
        <w:trPr>
          <w:jc w:val="center"/>
        </w:trPr>
        <w:tc>
          <w:tcPr>
            <w:tcW w:w="9360" w:type="dxa"/>
            <w:tcMar>
              <w:top w:w="100" w:type="dxa"/>
              <w:left w:w="100" w:type="dxa"/>
              <w:bottom w:w="100" w:type="dxa"/>
              <w:right w:w="100" w:type="dxa"/>
            </w:tcMar>
          </w:tcPr>
          <w:p w:rsidR="0019322B" w:rsidRDefault="00ED24F9">
            <w:pPr>
              <w:widowControl w:val="0"/>
              <w:spacing w:line="240" w:lineRule="auto"/>
            </w:pPr>
            <w:r>
              <w:rPr>
                <w:b/>
              </w:rPr>
              <w:t>Engagement (5-10 minutes):</w:t>
            </w:r>
          </w:p>
          <w:p w:rsidR="0019322B" w:rsidRDefault="0019322B">
            <w:pPr>
              <w:widowControl w:val="0"/>
              <w:spacing w:line="240" w:lineRule="auto"/>
            </w:pPr>
          </w:p>
          <w:p w:rsidR="0019322B" w:rsidRDefault="00ED24F9" w:rsidP="00F10E23">
            <w:pPr>
              <w:widowControl w:val="0"/>
              <w:numPr>
                <w:ilvl w:val="0"/>
                <w:numId w:val="3"/>
              </w:numPr>
              <w:spacing w:line="240" w:lineRule="auto"/>
              <w:contextualSpacing/>
            </w:pPr>
            <w:r>
              <w:t>The stude</w:t>
            </w:r>
            <w:r w:rsidR="00F10E23">
              <w:t xml:space="preserve">nts will view a video of a family shopping in Toys R US: </w:t>
            </w:r>
            <w:hyperlink r:id="rId6" w:history="1">
              <w:r w:rsidR="00F10E23" w:rsidRPr="001918B3">
                <w:rPr>
                  <w:rStyle w:val="Hyperlink"/>
                </w:rPr>
                <w:t>https://www.youtube.com/watch?v=9vBaPd2JuN0</w:t>
              </w:r>
            </w:hyperlink>
            <w:r w:rsidR="00F10E23">
              <w:t xml:space="preserve">. </w:t>
            </w:r>
            <w:r>
              <w:t xml:space="preserve">After the video they will have a writing engagement. The writing prompt will be what would they buy if they had the opportunity to stay overnight in Toys R US? </w:t>
            </w:r>
          </w:p>
          <w:p w:rsidR="0019322B" w:rsidRDefault="0019322B">
            <w:pPr>
              <w:widowControl w:val="0"/>
              <w:spacing w:line="240" w:lineRule="auto"/>
            </w:pPr>
          </w:p>
          <w:p w:rsidR="0019322B" w:rsidRDefault="00ED24F9">
            <w:pPr>
              <w:widowControl w:val="0"/>
              <w:spacing w:line="240" w:lineRule="auto"/>
            </w:pPr>
            <w:r>
              <w:rPr>
                <w:b/>
              </w:rPr>
              <w:t>Transition</w:t>
            </w:r>
            <w:r>
              <w:t xml:space="preserve">: </w:t>
            </w:r>
            <w:r>
              <w:rPr>
                <w:b/>
              </w:rPr>
              <w:t xml:space="preserve">Today we are going to do some of our own shopping. You will have a limit of three items each. </w:t>
            </w:r>
          </w:p>
        </w:tc>
      </w:tr>
      <w:tr w:rsidR="0019322B">
        <w:trPr>
          <w:jc w:val="center"/>
        </w:trPr>
        <w:tc>
          <w:tcPr>
            <w:tcW w:w="9360" w:type="dxa"/>
            <w:tcMar>
              <w:top w:w="100" w:type="dxa"/>
              <w:left w:w="100" w:type="dxa"/>
              <w:bottom w:w="100" w:type="dxa"/>
              <w:right w:w="100" w:type="dxa"/>
            </w:tcMar>
          </w:tcPr>
          <w:p w:rsidR="0019322B" w:rsidRDefault="00ED24F9">
            <w:pPr>
              <w:widowControl w:val="0"/>
              <w:spacing w:line="240" w:lineRule="auto"/>
            </w:pPr>
            <w:r>
              <w:rPr>
                <w:b/>
              </w:rPr>
              <w:t>Exploration (10-15 minutes):</w:t>
            </w:r>
          </w:p>
          <w:p w:rsidR="0019322B" w:rsidRDefault="00ED24F9">
            <w:pPr>
              <w:widowControl w:val="0"/>
              <w:numPr>
                <w:ilvl w:val="0"/>
                <w:numId w:val="7"/>
              </w:numPr>
              <w:spacing w:line="240" w:lineRule="auto"/>
              <w:ind w:hanging="360"/>
              <w:contextualSpacing/>
            </w:pPr>
            <w:r>
              <w:t>The students will now have an opportunity to “shop” for items they will need for winter break that will be set up around the classroom.</w:t>
            </w:r>
            <w:r w:rsidR="00271589">
              <w:t xml:space="preserve"> Each item will be labeled with the name and cost of the item.</w:t>
            </w:r>
          </w:p>
          <w:p w:rsidR="0019322B" w:rsidRDefault="00ED24F9">
            <w:pPr>
              <w:widowControl w:val="0"/>
              <w:numPr>
                <w:ilvl w:val="0"/>
                <w:numId w:val="7"/>
              </w:numPr>
              <w:spacing w:line="240" w:lineRule="auto"/>
              <w:ind w:hanging="360"/>
              <w:contextualSpacing/>
            </w:pPr>
            <w:r>
              <w:t xml:space="preserve"> Each group will go around the room to different areas where they can buy</w:t>
            </w:r>
            <w:r>
              <w:rPr>
                <w:b/>
              </w:rPr>
              <w:t xml:space="preserve"> 3 items. </w:t>
            </w:r>
            <w:r>
              <w:t>The items will be priced with a whole dollar value.</w:t>
            </w:r>
          </w:p>
          <w:p w:rsidR="0019322B" w:rsidRDefault="00ED24F9">
            <w:pPr>
              <w:widowControl w:val="0"/>
              <w:numPr>
                <w:ilvl w:val="0"/>
                <w:numId w:val="7"/>
              </w:numPr>
              <w:spacing w:line="240" w:lineRule="auto"/>
              <w:ind w:hanging="360"/>
              <w:contextualSpacing/>
            </w:pPr>
            <w:r>
              <w:t xml:space="preserve"> Point out the value of each item to the students. Tell the students to make sure they are recording the value of each item they are going to buy. </w:t>
            </w:r>
          </w:p>
          <w:p w:rsidR="0019322B" w:rsidRDefault="00ED24F9">
            <w:pPr>
              <w:widowControl w:val="0"/>
              <w:numPr>
                <w:ilvl w:val="0"/>
                <w:numId w:val="7"/>
              </w:numPr>
              <w:spacing w:line="240" w:lineRule="auto"/>
              <w:ind w:hanging="360"/>
              <w:contextualSpacing/>
            </w:pPr>
            <w:r>
              <w:t xml:space="preserve">The students will add up the prices of the items they recorded. </w:t>
            </w:r>
          </w:p>
          <w:p w:rsidR="0019322B" w:rsidRDefault="00ED24F9">
            <w:pPr>
              <w:widowControl w:val="0"/>
              <w:numPr>
                <w:ilvl w:val="0"/>
                <w:numId w:val="7"/>
              </w:numPr>
              <w:spacing w:line="240" w:lineRule="auto"/>
              <w:ind w:hanging="360"/>
              <w:contextualSpacing/>
            </w:pPr>
            <w:r>
              <w:lastRenderedPageBreak/>
              <w:t>The teachers will circulate around the room, monitoring students as they choose items.</w:t>
            </w:r>
          </w:p>
          <w:p w:rsidR="0019322B" w:rsidRDefault="00ED24F9">
            <w:pPr>
              <w:widowControl w:val="0"/>
              <w:numPr>
                <w:ilvl w:val="0"/>
                <w:numId w:val="7"/>
              </w:numPr>
              <w:spacing w:line="240" w:lineRule="auto"/>
              <w:ind w:hanging="360"/>
              <w:contextualSpacing/>
            </w:pPr>
            <w:r>
              <w:t xml:space="preserve">The teachers will ask students questions about  </w:t>
            </w:r>
            <w:r>
              <w:rPr>
                <w:b/>
              </w:rPr>
              <w:t>place value and regrouping:</w:t>
            </w:r>
          </w:p>
          <w:p w:rsidR="0019322B" w:rsidRDefault="00ED24F9">
            <w:pPr>
              <w:widowControl w:val="0"/>
              <w:numPr>
                <w:ilvl w:val="1"/>
                <w:numId w:val="7"/>
              </w:numPr>
              <w:spacing w:line="240" w:lineRule="auto"/>
              <w:ind w:hanging="360"/>
              <w:contextualSpacing/>
            </w:pPr>
            <w:r>
              <w:t>How do I regroup?</w:t>
            </w:r>
          </w:p>
          <w:p w:rsidR="0019322B" w:rsidRDefault="00ED24F9">
            <w:pPr>
              <w:widowControl w:val="0"/>
              <w:numPr>
                <w:ilvl w:val="1"/>
                <w:numId w:val="7"/>
              </w:numPr>
              <w:spacing w:line="240" w:lineRule="auto"/>
              <w:ind w:hanging="360"/>
              <w:contextualSpacing/>
            </w:pPr>
            <w:r>
              <w:t xml:space="preserve">Which place value am I going to carry my tens to? </w:t>
            </w:r>
          </w:p>
        </w:tc>
      </w:tr>
      <w:tr w:rsidR="0019322B">
        <w:trPr>
          <w:jc w:val="center"/>
        </w:trPr>
        <w:tc>
          <w:tcPr>
            <w:tcW w:w="9360" w:type="dxa"/>
            <w:tcMar>
              <w:top w:w="100" w:type="dxa"/>
              <w:left w:w="100" w:type="dxa"/>
              <w:bottom w:w="100" w:type="dxa"/>
              <w:right w:w="100" w:type="dxa"/>
            </w:tcMar>
          </w:tcPr>
          <w:p w:rsidR="0019322B" w:rsidRDefault="00ED24F9">
            <w:pPr>
              <w:widowControl w:val="0"/>
              <w:spacing w:line="240" w:lineRule="auto"/>
            </w:pPr>
            <w:r>
              <w:rPr>
                <w:b/>
              </w:rPr>
              <w:lastRenderedPageBreak/>
              <w:t>Explanation (15 minutes):</w:t>
            </w:r>
          </w:p>
          <w:p w:rsidR="0019322B" w:rsidRDefault="00ED24F9">
            <w:pPr>
              <w:widowControl w:val="0"/>
              <w:numPr>
                <w:ilvl w:val="0"/>
                <w:numId w:val="8"/>
              </w:numPr>
              <w:spacing w:line="240" w:lineRule="auto"/>
              <w:ind w:hanging="360"/>
              <w:contextualSpacing/>
            </w:pPr>
            <w:r>
              <w:t xml:space="preserve">The teacher will allow students to briefly share what items they have chose. </w:t>
            </w:r>
          </w:p>
          <w:p w:rsidR="0019322B" w:rsidRDefault="00ED24F9">
            <w:pPr>
              <w:widowControl w:val="0"/>
              <w:numPr>
                <w:ilvl w:val="0"/>
                <w:numId w:val="8"/>
              </w:numPr>
              <w:spacing w:line="240" w:lineRule="auto"/>
              <w:ind w:hanging="360"/>
              <w:contextualSpacing/>
            </w:pPr>
            <w:r>
              <w:t>The students will now have an opportunity to “shop” for</w:t>
            </w:r>
            <w:r w:rsidR="00271589">
              <w:t xml:space="preserve"> up to three</w:t>
            </w:r>
            <w:bookmarkStart w:id="0" w:name="_GoBack"/>
            <w:bookmarkEnd w:id="0"/>
            <w:r>
              <w:t xml:space="preserve"> items they will need for winter break from a flyer.</w:t>
            </w:r>
          </w:p>
          <w:p w:rsidR="0019322B" w:rsidRDefault="00ED24F9">
            <w:pPr>
              <w:widowControl w:val="0"/>
              <w:numPr>
                <w:ilvl w:val="0"/>
                <w:numId w:val="8"/>
              </w:numPr>
              <w:spacing w:line="240" w:lineRule="auto"/>
              <w:ind w:hanging="360"/>
              <w:contextualSpacing/>
            </w:pPr>
            <w:r>
              <w:t xml:space="preserve"> Point out the value of each item to the students. Tell the students to make sure they are recording the value of each item they are going to buy. </w:t>
            </w:r>
          </w:p>
          <w:p w:rsidR="0019322B" w:rsidRDefault="00ED24F9">
            <w:pPr>
              <w:widowControl w:val="0"/>
              <w:numPr>
                <w:ilvl w:val="0"/>
                <w:numId w:val="8"/>
              </w:numPr>
              <w:spacing w:line="240" w:lineRule="auto"/>
              <w:ind w:hanging="360"/>
              <w:contextualSpacing/>
            </w:pPr>
            <w:r>
              <w:t xml:space="preserve">The teacher will then reveal there is a budget of a thousand dollars. A </w:t>
            </w:r>
            <w:r>
              <w:rPr>
                <w:b/>
              </w:rPr>
              <w:t>budget</w:t>
            </w:r>
            <w:r>
              <w:t xml:space="preserve"> is the amount of money you have available to use. You can’t go over your budget. However, you can be under budget. </w:t>
            </w:r>
          </w:p>
          <w:p w:rsidR="0019322B" w:rsidRDefault="00ED24F9">
            <w:pPr>
              <w:widowControl w:val="0"/>
              <w:numPr>
                <w:ilvl w:val="0"/>
                <w:numId w:val="8"/>
              </w:numPr>
              <w:spacing w:line="240" w:lineRule="auto"/>
              <w:ind w:hanging="360"/>
              <w:contextualSpacing/>
            </w:pPr>
            <w:r>
              <w:t>Teacher asks:</w:t>
            </w:r>
          </w:p>
          <w:p w:rsidR="0019322B" w:rsidRDefault="00ED24F9">
            <w:pPr>
              <w:widowControl w:val="0"/>
              <w:numPr>
                <w:ilvl w:val="1"/>
                <w:numId w:val="8"/>
              </w:numPr>
              <w:spacing w:line="240" w:lineRule="auto"/>
              <w:ind w:hanging="360"/>
              <w:contextualSpacing/>
            </w:pPr>
            <w:r>
              <w:t>What do I do if I am over budget? (</w:t>
            </w:r>
            <w:proofErr w:type="gramStart"/>
            <w:r>
              <w:t>need</w:t>
            </w:r>
            <w:proofErr w:type="gramEnd"/>
            <w:r>
              <w:t xml:space="preserve"> to subtract one item or replace one item with a less expensive item).</w:t>
            </w:r>
          </w:p>
          <w:p w:rsidR="0019322B" w:rsidRDefault="00ED24F9">
            <w:pPr>
              <w:widowControl w:val="0"/>
              <w:numPr>
                <w:ilvl w:val="1"/>
                <w:numId w:val="8"/>
              </w:numPr>
              <w:spacing w:line="240" w:lineRule="auto"/>
              <w:ind w:hanging="360"/>
              <w:contextualSpacing/>
            </w:pPr>
            <w:r>
              <w:t>What do I do if I am under budget? (possible answer: buy something else, give some money away, save some money)</w:t>
            </w:r>
          </w:p>
        </w:tc>
      </w:tr>
      <w:tr w:rsidR="0019322B">
        <w:trPr>
          <w:jc w:val="center"/>
        </w:trPr>
        <w:tc>
          <w:tcPr>
            <w:tcW w:w="9360" w:type="dxa"/>
            <w:tcMar>
              <w:top w:w="100" w:type="dxa"/>
              <w:left w:w="100" w:type="dxa"/>
              <w:bottom w:w="100" w:type="dxa"/>
              <w:right w:w="100" w:type="dxa"/>
            </w:tcMar>
          </w:tcPr>
          <w:p w:rsidR="0019322B" w:rsidRDefault="00ED24F9">
            <w:pPr>
              <w:widowControl w:val="0"/>
              <w:spacing w:line="240" w:lineRule="auto"/>
            </w:pPr>
            <w:r>
              <w:rPr>
                <w:b/>
              </w:rPr>
              <w:t xml:space="preserve">Elaboration (10 minutes): </w:t>
            </w:r>
          </w:p>
          <w:p w:rsidR="0019322B" w:rsidRDefault="00ED24F9">
            <w:pPr>
              <w:widowControl w:val="0"/>
              <w:numPr>
                <w:ilvl w:val="0"/>
                <w:numId w:val="4"/>
              </w:numPr>
              <w:spacing w:line="240" w:lineRule="auto"/>
              <w:ind w:hanging="360"/>
              <w:contextualSpacing/>
            </w:pPr>
            <w:r>
              <w:t xml:space="preserve">Students will complete the questions titled </w:t>
            </w:r>
            <w:r>
              <w:rPr>
                <w:b/>
                <w:i/>
              </w:rPr>
              <w:t>Spending and Saving Decisions</w:t>
            </w:r>
            <w:r>
              <w:t>.</w:t>
            </w:r>
          </w:p>
          <w:p w:rsidR="0019322B" w:rsidRDefault="00ED24F9">
            <w:pPr>
              <w:widowControl w:val="0"/>
              <w:numPr>
                <w:ilvl w:val="0"/>
                <w:numId w:val="4"/>
              </w:numPr>
              <w:spacing w:line="240" w:lineRule="auto"/>
              <w:ind w:hanging="360"/>
              <w:contextualSpacing/>
            </w:pPr>
            <w:r>
              <w:t xml:space="preserve">Some of the students will have money left over if they didn’t exceed their budget limit. Some will have gone over budget. Ask the students what they would do with their remaining money. </w:t>
            </w:r>
          </w:p>
          <w:p w:rsidR="0019322B" w:rsidRDefault="00ED24F9">
            <w:pPr>
              <w:widowControl w:val="0"/>
              <w:numPr>
                <w:ilvl w:val="1"/>
                <w:numId w:val="4"/>
              </w:numPr>
              <w:spacing w:line="240" w:lineRule="auto"/>
              <w:ind w:hanging="360"/>
              <w:contextualSpacing/>
            </w:pPr>
            <w:r>
              <w:t xml:space="preserve">Will they save it? </w:t>
            </w:r>
          </w:p>
          <w:p w:rsidR="0019322B" w:rsidRDefault="00ED24F9">
            <w:pPr>
              <w:widowControl w:val="0"/>
              <w:numPr>
                <w:ilvl w:val="1"/>
                <w:numId w:val="4"/>
              </w:numPr>
              <w:spacing w:line="240" w:lineRule="auto"/>
              <w:ind w:hanging="360"/>
              <w:contextualSpacing/>
            </w:pPr>
            <w:r>
              <w:t xml:space="preserve">Give some to charity? </w:t>
            </w:r>
          </w:p>
          <w:p w:rsidR="0019322B" w:rsidRDefault="00ED24F9">
            <w:pPr>
              <w:widowControl w:val="0"/>
              <w:numPr>
                <w:ilvl w:val="1"/>
                <w:numId w:val="4"/>
              </w:numPr>
              <w:spacing w:line="240" w:lineRule="auto"/>
              <w:ind w:hanging="360"/>
              <w:contextualSpacing/>
            </w:pPr>
            <w:r>
              <w:t xml:space="preserve">Spend the rest? </w:t>
            </w:r>
          </w:p>
          <w:p w:rsidR="0019322B" w:rsidRDefault="00ED24F9">
            <w:pPr>
              <w:widowControl w:val="0"/>
              <w:numPr>
                <w:ilvl w:val="1"/>
                <w:numId w:val="4"/>
              </w:numPr>
              <w:spacing w:line="240" w:lineRule="auto"/>
              <w:ind w:hanging="360"/>
              <w:contextualSpacing/>
            </w:pPr>
            <w:r>
              <w:t xml:space="preserve">Ask the students how saving and budgeting money helps/benefits us? </w:t>
            </w:r>
          </w:p>
          <w:p w:rsidR="0019322B" w:rsidRDefault="00ED24F9">
            <w:pPr>
              <w:widowControl w:val="0"/>
              <w:numPr>
                <w:ilvl w:val="1"/>
                <w:numId w:val="4"/>
              </w:numPr>
              <w:spacing w:line="240" w:lineRule="auto"/>
              <w:ind w:hanging="360"/>
              <w:contextualSpacing/>
            </w:pPr>
            <w:r>
              <w:t xml:space="preserve">How will </w:t>
            </w:r>
            <w:proofErr w:type="gramStart"/>
            <w:r>
              <w:t>budgeting</w:t>
            </w:r>
            <w:proofErr w:type="gramEnd"/>
            <w:r>
              <w:t xml:space="preserve"> our money help us in the future when we grow up? </w:t>
            </w:r>
          </w:p>
          <w:p w:rsidR="0019322B" w:rsidRDefault="00ED24F9">
            <w:pPr>
              <w:widowControl w:val="0"/>
              <w:numPr>
                <w:ilvl w:val="1"/>
                <w:numId w:val="4"/>
              </w:numPr>
              <w:spacing w:line="240" w:lineRule="auto"/>
              <w:ind w:hanging="360"/>
              <w:contextualSpacing/>
            </w:pPr>
            <w:r>
              <w:t xml:space="preserve">What are some things we can save for in the future? </w:t>
            </w:r>
          </w:p>
          <w:p w:rsidR="0019322B" w:rsidRDefault="00ED24F9">
            <w:pPr>
              <w:widowControl w:val="0"/>
              <w:numPr>
                <w:ilvl w:val="0"/>
                <w:numId w:val="4"/>
              </w:numPr>
              <w:spacing w:line="240" w:lineRule="auto"/>
              <w:ind w:hanging="360"/>
              <w:contextualSpacing/>
            </w:pPr>
            <w:r>
              <w:t xml:space="preserve">Students will then be given time to redo their budget. </w:t>
            </w:r>
          </w:p>
          <w:p w:rsidR="0019322B" w:rsidRDefault="00ED24F9">
            <w:pPr>
              <w:widowControl w:val="0"/>
              <w:numPr>
                <w:ilvl w:val="1"/>
                <w:numId w:val="4"/>
              </w:numPr>
              <w:spacing w:line="240" w:lineRule="auto"/>
              <w:ind w:hanging="360"/>
              <w:contextualSpacing/>
            </w:pPr>
            <w:r>
              <w:t>If they overspent, they will need to eliminate one item or switch it for a lower cost item.</w:t>
            </w:r>
          </w:p>
          <w:p w:rsidR="0019322B" w:rsidRDefault="00ED24F9">
            <w:pPr>
              <w:widowControl w:val="0"/>
              <w:numPr>
                <w:ilvl w:val="1"/>
                <w:numId w:val="4"/>
              </w:numPr>
              <w:spacing w:line="240" w:lineRule="auto"/>
              <w:ind w:hanging="360"/>
              <w:contextualSpacing/>
            </w:pPr>
            <w:r>
              <w:t>If they had money left over, they will need to decide what to do with that money.</w:t>
            </w:r>
          </w:p>
        </w:tc>
      </w:tr>
      <w:tr w:rsidR="0019322B">
        <w:trPr>
          <w:jc w:val="center"/>
        </w:trPr>
        <w:tc>
          <w:tcPr>
            <w:tcW w:w="9360" w:type="dxa"/>
            <w:tcMar>
              <w:top w:w="100" w:type="dxa"/>
              <w:left w:w="100" w:type="dxa"/>
              <w:bottom w:w="100" w:type="dxa"/>
              <w:right w:w="100" w:type="dxa"/>
            </w:tcMar>
          </w:tcPr>
          <w:p w:rsidR="0019322B" w:rsidRDefault="00ED24F9">
            <w:pPr>
              <w:widowControl w:val="0"/>
              <w:spacing w:line="240" w:lineRule="auto"/>
            </w:pPr>
            <w:r>
              <w:rPr>
                <w:b/>
              </w:rPr>
              <w:t>Evaluation (10 minutes):</w:t>
            </w:r>
            <w:r>
              <w:t xml:space="preserve"> </w:t>
            </w:r>
          </w:p>
          <w:p w:rsidR="0019322B" w:rsidRDefault="0019322B">
            <w:pPr>
              <w:widowControl w:val="0"/>
              <w:spacing w:line="240" w:lineRule="auto"/>
            </w:pPr>
          </w:p>
          <w:p w:rsidR="0019322B" w:rsidRDefault="00ED24F9">
            <w:pPr>
              <w:widowControl w:val="0"/>
              <w:numPr>
                <w:ilvl w:val="0"/>
                <w:numId w:val="4"/>
              </w:numPr>
              <w:spacing w:line="240" w:lineRule="auto"/>
              <w:ind w:hanging="360"/>
              <w:contextualSpacing/>
            </w:pPr>
            <w:r>
              <w:t xml:space="preserve">Give the students a scenario: You’re going off to college with a budget of 800 dollars a month. You need books, money to live in the dorm, a parking pass, tuition </w:t>
            </w:r>
            <w:proofErr w:type="gramStart"/>
            <w:r>
              <w:t>( what</w:t>
            </w:r>
            <w:proofErr w:type="gramEnd"/>
            <w:r>
              <w:t xml:space="preserve"> the classes cost), and other things such as food, money for a movie, etc. </w:t>
            </w:r>
          </w:p>
          <w:p w:rsidR="0019322B" w:rsidRDefault="00ED24F9">
            <w:pPr>
              <w:widowControl w:val="0"/>
              <w:numPr>
                <w:ilvl w:val="0"/>
                <w:numId w:val="4"/>
              </w:numPr>
              <w:spacing w:line="240" w:lineRule="auto"/>
              <w:ind w:hanging="360"/>
              <w:contextualSpacing/>
            </w:pPr>
            <w:r>
              <w:t xml:space="preserve">The students will complete the </w:t>
            </w:r>
            <w:proofErr w:type="gramStart"/>
            <w:r>
              <w:rPr>
                <w:i/>
              </w:rPr>
              <w:t>Off</w:t>
            </w:r>
            <w:proofErr w:type="gramEnd"/>
            <w:r>
              <w:rPr>
                <w:i/>
              </w:rPr>
              <w:t xml:space="preserve"> to College </w:t>
            </w:r>
            <w:r>
              <w:t xml:space="preserve">section on their student activity sheet. </w:t>
            </w:r>
          </w:p>
          <w:p w:rsidR="0019322B" w:rsidRDefault="00ED24F9">
            <w:pPr>
              <w:widowControl w:val="0"/>
              <w:numPr>
                <w:ilvl w:val="0"/>
                <w:numId w:val="2"/>
              </w:numPr>
              <w:spacing w:line="240" w:lineRule="auto"/>
              <w:ind w:hanging="360"/>
              <w:contextualSpacing/>
            </w:pPr>
            <w:r>
              <w:t xml:space="preserve">The groups will compare their answers and check each other’s work to see if the math is correct. </w:t>
            </w:r>
          </w:p>
          <w:p w:rsidR="0019322B" w:rsidRDefault="00ED24F9">
            <w:pPr>
              <w:widowControl w:val="0"/>
              <w:numPr>
                <w:ilvl w:val="1"/>
                <w:numId w:val="2"/>
              </w:numPr>
              <w:spacing w:line="240" w:lineRule="auto"/>
              <w:ind w:hanging="360"/>
              <w:contextualSpacing/>
            </w:pPr>
            <w:r>
              <w:t>Are steps for adding up the amounts in the correct place value?</w:t>
            </w:r>
          </w:p>
          <w:p w:rsidR="0019322B" w:rsidRDefault="00ED24F9">
            <w:pPr>
              <w:widowControl w:val="0"/>
              <w:numPr>
                <w:ilvl w:val="1"/>
                <w:numId w:val="2"/>
              </w:numPr>
              <w:spacing w:line="240" w:lineRule="auto"/>
              <w:ind w:hanging="360"/>
              <w:contextualSpacing/>
            </w:pPr>
            <w:r>
              <w:t xml:space="preserve">Did they regroup correctly? </w:t>
            </w:r>
          </w:p>
        </w:tc>
      </w:tr>
    </w:tbl>
    <w:p w:rsidR="0019322B" w:rsidRDefault="0019322B">
      <w:pPr>
        <w:jc w:val="center"/>
      </w:pPr>
    </w:p>
    <w:sectPr w:rsidR="0019322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03DA"/>
    <w:multiLevelType w:val="multilevel"/>
    <w:tmpl w:val="E71A8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173709"/>
    <w:multiLevelType w:val="multilevel"/>
    <w:tmpl w:val="0C5A3B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4A0630"/>
    <w:multiLevelType w:val="multilevel"/>
    <w:tmpl w:val="2278B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D90DD7"/>
    <w:multiLevelType w:val="multilevel"/>
    <w:tmpl w:val="39083F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ACE3291"/>
    <w:multiLevelType w:val="multilevel"/>
    <w:tmpl w:val="5D5C2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CE23CA7"/>
    <w:multiLevelType w:val="multilevel"/>
    <w:tmpl w:val="4A644C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826796D"/>
    <w:multiLevelType w:val="multilevel"/>
    <w:tmpl w:val="2C32F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AD02D88"/>
    <w:multiLevelType w:val="multilevel"/>
    <w:tmpl w:val="01127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6"/>
  </w:num>
  <w:num w:numId="4">
    <w:abstractNumId w:val="4"/>
  </w:num>
  <w:num w:numId="5">
    <w:abstractNumId w:val="0"/>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9322B"/>
    <w:rsid w:val="0019322B"/>
    <w:rsid w:val="00271589"/>
    <w:rsid w:val="00ED24F9"/>
    <w:rsid w:val="00F1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F10E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F10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9vBaPd2JuN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Kim</dc:creator>
  <cp:lastModifiedBy>Peter</cp:lastModifiedBy>
  <cp:revision>2</cp:revision>
  <dcterms:created xsi:type="dcterms:W3CDTF">2015-10-16T12:13:00Z</dcterms:created>
  <dcterms:modified xsi:type="dcterms:W3CDTF">2015-10-16T12:13:00Z</dcterms:modified>
</cp:coreProperties>
</file>