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73" w:rsidRDefault="00896F73" w:rsidP="003265EB">
      <w:pPr>
        <w:pStyle w:val="NormalWeb"/>
        <w:rPr>
          <w:rFonts w:asciiTheme="minorHAnsi" w:hAnsiTheme="minorHAnsi"/>
          <w:b/>
          <w:bCs/>
          <w:sz w:val="28"/>
          <w:szCs w:val="28"/>
        </w:rPr>
      </w:pPr>
      <w:r w:rsidRPr="00896F73">
        <w:rPr>
          <w:rFonts w:asciiTheme="minorHAnsi" w:hAnsi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4785360</wp:posOffset>
                </wp:positionH>
                <wp:positionV relativeFrom="paragraph">
                  <wp:posOffset>-100965</wp:posOffset>
                </wp:positionV>
                <wp:extent cx="10477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F73" w:rsidRDefault="00896F73">
                            <w:r w:rsidRPr="00896F73">
                              <w:drawing>
                                <wp:inline distT="0" distB="0" distL="0" distR="0" wp14:anchorId="59A78236" wp14:editId="0A3B3B7F">
                                  <wp:extent cx="876300" cy="752475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6.8pt;margin-top:-7.95pt;width:82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" stroked="f">
                <v:textbox style="mso-fit-shape-to-text:t">
                  <w:txbxContent>
                    <w:p w:rsidR="00896F73" w:rsidRDefault="00896F73">
                      <w:r w:rsidRPr="00896F73">
                        <w:drawing>
                          <wp:inline distT="0" distB="0" distL="0" distR="0" wp14:anchorId="59A78236" wp14:editId="0A3B3B7F">
                            <wp:extent cx="876300" cy="752475"/>
                            <wp:effectExtent l="0" t="0" r="0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96F73" w:rsidRPr="00896F73" w:rsidRDefault="003265EB" w:rsidP="00896F73">
      <w:pPr>
        <w:pStyle w:val="NormalWeb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Components of a 5 E Lesson P</w:t>
      </w:r>
      <w:r w:rsidR="00FC22DA" w:rsidRPr="00453136">
        <w:rPr>
          <w:rFonts w:asciiTheme="minorHAnsi" w:hAnsiTheme="minorHAnsi"/>
          <w:b/>
          <w:bCs/>
          <w:sz w:val="28"/>
          <w:szCs w:val="28"/>
        </w:rPr>
        <w:t>lan</w:t>
      </w:r>
    </w:p>
    <w:p w:rsidR="009F263A" w:rsidRPr="00FC22DA" w:rsidRDefault="009F263A" w:rsidP="009F263A">
      <w:pPr>
        <w:pStyle w:val="NormalWeb"/>
        <w:rPr>
          <w:rFonts w:asciiTheme="minorHAnsi" w:hAnsiTheme="minorHAnsi"/>
        </w:rPr>
      </w:pPr>
      <w:r w:rsidRPr="00FC22DA">
        <w:rPr>
          <w:rFonts w:asciiTheme="minorHAnsi" w:hAnsiTheme="minorHAnsi"/>
          <w:b/>
          <w:bCs/>
        </w:rPr>
        <w:t xml:space="preserve">1) Engage: </w:t>
      </w:r>
      <w:r w:rsidRPr="00FC22DA">
        <w:rPr>
          <w:rFonts w:asciiTheme="minorHAnsi" w:hAnsiTheme="minorHAnsi" w:cs="Arial"/>
          <w:color w:val="333333"/>
        </w:rPr>
        <w:t>It is not forcing children to learn but inviting them to do so.</w:t>
      </w:r>
    </w:p>
    <w:p w:rsidR="009F263A" w:rsidRPr="00FC22DA" w:rsidRDefault="009F263A" w:rsidP="009F263A">
      <w:pPr>
        <w:pStyle w:val="NormalWeb"/>
        <w:rPr>
          <w:rFonts w:asciiTheme="minorHAnsi" w:hAnsiTheme="minorHAnsi"/>
        </w:rPr>
      </w:pPr>
      <w:r w:rsidRPr="00FC22DA">
        <w:rPr>
          <w:rFonts w:asciiTheme="minorHAnsi" w:hAnsiTheme="minorHAnsi"/>
          <w:b/>
          <w:bCs/>
        </w:rPr>
        <w:t xml:space="preserve">2) Explore: </w:t>
      </w:r>
      <w:r w:rsidRPr="00FC22DA">
        <w:rPr>
          <w:rFonts w:asciiTheme="minorHAnsi" w:hAnsiTheme="minorHAnsi" w:cs="Arial"/>
          <w:color w:val="333333"/>
        </w:rPr>
        <w:t>opportunity to practice or work with their new knowledge in some way. The most effective explorations allow for mistakes or trial and error. It is looking at a concept before discussing all the details, with hopes that students will discover answers to possible questions through exploration</w:t>
      </w:r>
      <w:r w:rsidR="00453136">
        <w:rPr>
          <w:rFonts w:asciiTheme="minorHAnsi" w:hAnsiTheme="minorHAnsi" w:cs="Arial"/>
          <w:color w:val="333333"/>
        </w:rPr>
        <w:t>.</w:t>
      </w:r>
    </w:p>
    <w:p w:rsidR="009F263A" w:rsidRPr="00FC22DA" w:rsidRDefault="009F263A" w:rsidP="009F263A">
      <w:pPr>
        <w:pStyle w:val="NormalWeb"/>
        <w:rPr>
          <w:rFonts w:asciiTheme="minorHAnsi" w:hAnsiTheme="minorHAnsi"/>
        </w:rPr>
      </w:pPr>
      <w:r w:rsidRPr="00FC22DA">
        <w:rPr>
          <w:rFonts w:asciiTheme="minorHAnsi" w:hAnsiTheme="minorHAnsi"/>
          <w:b/>
          <w:bCs/>
        </w:rPr>
        <w:t>3) Explanation</w:t>
      </w:r>
      <w:r w:rsidRPr="00FC22DA">
        <w:rPr>
          <w:rFonts w:asciiTheme="minorHAnsi" w:hAnsiTheme="minorHAnsi" w:cs="Arial"/>
          <w:color w:val="333333"/>
        </w:rPr>
        <w:t>: Checking for misunderstandings helps the teacher to observe what objectives need to be clarified or taught</w:t>
      </w:r>
      <w:r w:rsidR="00453136">
        <w:rPr>
          <w:rFonts w:asciiTheme="minorHAnsi" w:hAnsiTheme="minorHAnsi" w:cs="Arial"/>
          <w:color w:val="333333"/>
        </w:rPr>
        <w:t>.</w:t>
      </w:r>
    </w:p>
    <w:p w:rsidR="009F263A" w:rsidRPr="00FC22DA" w:rsidRDefault="009F263A" w:rsidP="009F263A">
      <w:pPr>
        <w:pStyle w:val="NormalWeb"/>
        <w:rPr>
          <w:rFonts w:asciiTheme="minorHAnsi" w:hAnsiTheme="minorHAnsi"/>
        </w:rPr>
      </w:pPr>
      <w:r w:rsidRPr="00FC22DA">
        <w:rPr>
          <w:rFonts w:asciiTheme="minorHAnsi" w:hAnsiTheme="minorHAnsi"/>
          <w:b/>
          <w:bCs/>
        </w:rPr>
        <w:t>4) E</w:t>
      </w:r>
      <w:r w:rsidR="00453136">
        <w:rPr>
          <w:rFonts w:asciiTheme="minorHAnsi" w:hAnsiTheme="minorHAnsi"/>
          <w:b/>
          <w:bCs/>
        </w:rPr>
        <w:t>laboration</w:t>
      </w:r>
      <w:r w:rsidRPr="00FC22DA">
        <w:rPr>
          <w:rFonts w:asciiTheme="minorHAnsi" w:hAnsiTheme="minorHAnsi"/>
          <w:b/>
          <w:bCs/>
        </w:rPr>
        <w:t xml:space="preserve">: </w:t>
      </w:r>
      <w:r w:rsidRPr="00FC22DA">
        <w:rPr>
          <w:rFonts w:asciiTheme="minorHAnsi" w:hAnsiTheme="minorHAnsi" w:cs="Arial"/>
          <w:color w:val="333333"/>
        </w:rPr>
        <w:t>Here the students can participate in an extension, or a different activity that either re teaches an objective or teaches more details about the concept being taught</w:t>
      </w:r>
      <w:r w:rsidR="00453136">
        <w:rPr>
          <w:rFonts w:asciiTheme="minorHAnsi" w:hAnsiTheme="minorHAnsi" w:cs="Arial"/>
          <w:color w:val="333333"/>
        </w:rPr>
        <w:t>.</w:t>
      </w:r>
    </w:p>
    <w:p w:rsidR="00896F73" w:rsidRDefault="009F263A" w:rsidP="00896F73">
      <w:pPr>
        <w:pStyle w:val="NormalWeb"/>
        <w:rPr>
          <w:rFonts w:asciiTheme="minorHAnsi" w:hAnsiTheme="minorHAnsi" w:cs="Arial"/>
          <w:color w:val="333333"/>
        </w:rPr>
      </w:pPr>
      <w:r w:rsidRPr="00FC22DA">
        <w:rPr>
          <w:rFonts w:asciiTheme="minorHAnsi" w:hAnsiTheme="minorHAnsi"/>
          <w:b/>
          <w:bCs/>
        </w:rPr>
        <w:t xml:space="preserve">5) Evaluation: </w:t>
      </w:r>
      <w:r w:rsidRPr="00FC22DA">
        <w:rPr>
          <w:rFonts w:asciiTheme="minorHAnsi" w:hAnsiTheme="minorHAnsi" w:cs="Arial"/>
          <w:color w:val="333333"/>
        </w:rPr>
        <w:t xml:space="preserve">Finally, after the objectives are taught, it is time to assess. What have students effectively learned? What do they not understand? What should be done to help them? They might make a model, </w:t>
      </w:r>
      <w:r w:rsidRPr="003265EB">
        <w:rPr>
          <w:rFonts w:asciiTheme="minorHAnsi" w:hAnsiTheme="minorHAnsi" w:cs="Arial"/>
          <w:color w:val="333333"/>
        </w:rPr>
        <w:t>paint a picture, or make a mini book with drawings and facts to illustrate what they learned.</w:t>
      </w:r>
    </w:p>
    <w:p w:rsidR="002129BF" w:rsidRPr="00896F73" w:rsidRDefault="009F263A" w:rsidP="00896F73">
      <w:pPr>
        <w:pStyle w:val="NormalWeb"/>
        <w:rPr>
          <w:rFonts w:asciiTheme="minorHAnsi" w:hAnsiTheme="minorHAnsi"/>
        </w:rPr>
      </w:pPr>
      <w:r w:rsidRPr="003265EB">
        <w:rPr>
          <w:b/>
          <w:sz w:val="28"/>
          <w:szCs w:val="28"/>
        </w:rPr>
        <w:t>Genetics Lesson using 5E lesson plan</w:t>
      </w:r>
      <w:r w:rsidR="003265EB" w:rsidRPr="003265EB">
        <w:rPr>
          <w:b/>
          <w:sz w:val="28"/>
          <w:szCs w:val="28"/>
        </w:rPr>
        <w:t>:</w:t>
      </w:r>
      <w:r w:rsidR="00896F73">
        <w:rPr>
          <w:b/>
          <w:sz w:val="28"/>
          <w:szCs w:val="28"/>
        </w:rPr>
        <w:t xml:space="preserve">                         </w:t>
      </w:r>
      <w:r w:rsidR="003265EB" w:rsidRPr="003265EB">
        <w:rPr>
          <w:noProof/>
        </w:rPr>
        <w:t xml:space="preserve"> </w:t>
      </w:r>
    </w:p>
    <w:p w:rsidR="009F263A" w:rsidRDefault="009F263A" w:rsidP="00896F7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C22DA">
        <w:rPr>
          <w:b/>
          <w:sz w:val="24"/>
          <w:szCs w:val="24"/>
        </w:rPr>
        <w:t>Engage</w:t>
      </w:r>
      <w:r w:rsidRPr="00FC22DA">
        <w:rPr>
          <w:sz w:val="24"/>
          <w:szCs w:val="24"/>
        </w:rPr>
        <w:t>: Students will be given a Trait Survey. All of the traits surveyed are inherited traits.</w:t>
      </w:r>
      <w:r w:rsidR="00FC22DA" w:rsidRPr="00FC22DA">
        <w:rPr>
          <w:sz w:val="24"/>
          <w:szCs w:val="24"/>
        </w:rPr>
        <w:t xml:space="preserve"> </w:t>
      </w:r>
    </w:p>
    <w:p w:rsidR="00896F73" w:rsidRPr="00FC22DA" w:rsidRDefault="00896F73" w:rsidP="00896F73">
      <w:pPr>
        <w:pStyle w:val="ListParagraph"/>
        <w:spacing w:line="240" w:lineRule="auto"/>
        <w:rPr>
          <w:sz w:val="24"/>
          <w:szCs w:val="24"/>
        </w:rPr>
      </w:pPr>
    </w:p>
    <w:p w:rsidR="00896F73" w:rsidRPr="00896F73" w:rsidRDefault="009F263A" w:rsidP="00896F7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C22DA">
        <w:rPr>
          <w:b/>
          <w:sz w:val="24"/>
          <w:szCs w:val="24"/>
        </w:rPr>
        <w:t>Explore</w:t>
      </w:r>
      <w:r w:rsidRPr="00FC22DA">
        <w:rPr>
          <w:sz w:val="24"/>
          <w:szCs w:val="24"/>
        </w:rPr>
        <w:t>:</w:t>
      </w:r>
      <w:r w:rsidR="002169D4" w:rsidRPr="00FC22DA">
        <w:rPr>
          <w:sz w:val="24"/>
          <w:szCs w:val="24"/>
        </w:rPr>
        <w:t xml:space="preserve">  Reference the inherited traits and how often they are observed.</w:t>
      </w:r>
      <w:r w:rsidRPr="00FC22DA">
        <w:rPr>
          <w:sz w:val="24"/>
          <w:szCs w:val="24"/>
        </w:rPr>
        <w:t xml:space="preserve"> You give a brief introduction to the</w:t>
      </w:r>
      <w:r w:rsidR="002169D4" w:rsidRPr="00FC22DA">
        <w:rPr>
          <w:sz w:val="24"/>
          <w:szCs w:val="24"/>
        </w:rPr>
        <w:t xml:space="preserve"> terms dominant and recessive, homozygous and heterozygous </w:t>
      </w:r>
      <w:r w:rsidRPr="00FC22DA">
        <w:rPr>
          <w:sz w:val="24"/>
          <w:szCs w:val="24"/>
        </w:rPr>
        <w:t>and how it works</w:t>
      </w:r>
      <w:r w:rsidR="002169D4" w:rsidRPr="00FC22DA">
        <w:rPr>
          <w:sz w:val="24"/>
          <w:szCs w:val="24"/>
        </w:rPr>
        <w:t xml:space="preserve"> as part of Mendel’s theory of heredity</w:t>
      </w:r>
      <w:r w:rsidRPr="00FC22DA">
        <w:rPr>
          <w:sz w:val="24"/>
          <w:szCs w:val="24"/>
        </w:rPr>
        <w:t>. Students will then apply that knowledge to a practice set.</w:t>
      </w:r>
      <w:r w:rsidR="00FC22DA">
        <w:rPr>
          <w:sz w:val="24"/>
          <w:szCs w:val="24"/>
        </w:rPr>
        <w:t xml:space="preserve"> </w:t>
      </w:r>
    </w:p>
    <w:p w:rsidR="00896F73" w:rsidRPr="00896F73" w:rsidRDefault="00896F73" w:rsidP="00896F73">
      <w:pPr>
        <w:pStyle w:val="ListParagraph"/>
        <w:spacing w:line="240" w:lineRule="auto"/>
        <w:rPr>
          <w:sz w:val="24"/>
          <w:szCs w:val="24"/>
        </w:rPr>
      </w:pPr>
    </w:p>
    <w:p w:rsidR="009F263A" w:rsidRDefault="009F263A" w:rsidP="00896F7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C22DA">
        <w:rPr>
          <w:b/>
          <w:sz w:val="24"/>
          <w:szCs w:val="24"/>
        </w:rPr>
        <w:t>Explanation</w:t>
      </w:r>
      <w:r w:rsidRPr="00FC22DA">
        <w:rPr>
          <w:sz w:val="24"/>
          <w:szCs w:val="24"/>
        </w:rPr>
        <w:t>: Go over the practice set for genotype and phenotype</w:t>
      </w:r>
      <w:r w:rsidR="002169D4" w:rsidRPr="00FC22DA">
        <w:rPr>
          <w:sz w:val="24"/>
          <w:szCs w:val="24"/>
        </w:rPr>
        <w:t xml:space="preserve"> for accuracy. Answer any questions and clarify.</w:t>
      </w:r>
      <w:r w:rsidR="00FC22DA">
        <w:rPr>
          <w:sz w:val="24"/>
          <w:szCs w:val="24"/>
        </w:rPr>
        <w:t xml:space="preserve"> </w:t>
      </w:r>
    </w:p>
    <w:p w:rsidR="00896F73" w:rsidRPr="00FC22DA" w:rsidRDefault="00896F73" w:rsidP="00896F73">
      <w:pPr>
        <w:pStyle w:val="ListParagraph"/>
        <w:spacing w:line="240" w:lineRule="auto"/>
        <w:rPr>
          <w:sz w:val="24"/>
          <w:szCs w:val="24"/>
        </w:rPr>
      </w:pPr>
    </w:p>
    <w:p w:rsidR="00896F73" w:rsidRDefault="002169D4" w:rsidP="00896F7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C22DA">
        <w:rPr>
          <w:b/>
          <w:sz w:val="24"/>
          <w:szCs w:val="24"/>
        </w:rPr>
        <w:t>E</w:t>
      </w:r>
      <w:r w:rsidR="00453136">
        <w:rPr>
          <w:b/>
          <w:sz w:val="24"/>
          <w:szCs w:val="24"/>
        </w:rPr>
        <w:t>laboration</w:t>
      </w:r>
      <w:r w:rsidRPr="00FC22DA">
        <w:rPr>
          <w:sz w:val="24"/>
          <w:szCs w:val="24"/>
        </w:rPr>
        <w:t>: Students will obtain 2 alleles for each trait. Using the knowledge just obtained, they will write the genotypes and phenotypes of their creature.</w:t>
      </w:r>
      <w:r w:rsidR="00FC22DA">
        <w:rPr>
          <w:sz w:val="24"/>
          <w:szCs w:val="24"/>
        </w:rPr>
        <w:t xml:space="preserve"> </w:t>
      </w:r>
      <w:r w:rsidR="0097359E">
        <w:rPr>
          <w:sz w:val="24"/>
          <w:szCs w:val="24"/>
        </w:rPr>
        <w:t>They will then make a drawing of their creature.</w:t>
      </w:r>
    </w:p>
    <w:p w:rsidR="00896F73" w:rsidRPr="00896F73" w:rsidRDefault="00896F73" w:rsidP="00896F73">
      <w:pPr>
        <w:spacing w:after="0" w:line="240" w:lineRule="auto"/>
        <w:rPr>
          <w:sz w:val="24"/>
          <w:szCs w:val="24"/>
        </w:rPr>
      </w:pPr>
    </w:p>
    <w:p w:rsidR="000164DC" w:rsidRDefault="000164DC" w:rsidP="00896F7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164DC">
        <w:rPr>
          <w:b/>
          <w:sz w:val="24"/>
          <w:szCs w:val="24"/>
        </w:rPr>
        <w:t>Further</w:t>
      </w:r>
      <w:r>
        <w:rPr>
          <w:sz w:val="24"/>
          <w:szCs w:val="24"/>
        </w:rPr>
        <w:t xml:space="preserve"> </w:t>
      </w:r>
      <w:r w:rsidRPr="00FC22DA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laboration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Using the 4</w:t>
      </w:r>
      <w:r w:rsidRPr="000164D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part of Mendel’s theory of heredity, students will get with a partner and </w:t>
      </w:r>
      <w:r w:rsidR="003265EB">
        <w:rPr>
          <w:sz w:val="24"/>
          <w:szCs w:val="24"/>
        </w:rPr>
        <w:t xml:space="preserve">complete Punnett squares </w:t>
      </w:r>
      <w:r w:rsidR="003265EB" w:rsidRPr="00FC22DA">
        <w:rPr>
          <w:sz w:val="24"/>
          <w:szCs w:val="24"/>
        </w:rPr>
        <w:t>to predict the possible outcome for each trait for their offspring</w:t>
      </w:r>
      <w:r w:rsidR="00896F73">
        <w:rPr>
          <w:sz w:val="24"/>
          <w:szCs w:val="24"/>
        </w:rPr>
        <w:t>.</w:t>
      </w:r>
      <w:bookmarkStart w:id="0" w:name="_GoBack"/>
      <w:bookmarkEnd w:id="0"/>
    </w:p>
    <w:p w:rsidR="00896F73" w:rsidRPr="003265EB" w:rsidRDefault="00896F73" w:rsidP="00896F73">
      <w:pPr>
        <w:pStyle w:val="ListParagraph"/>
        <w:spacing w:after="0" w:line="240" w:lineRule="auto"/>
        <w:rPr>
          <w:sz w:val="24"/>
          <w:szCs w:val="24"/>
        </w:rPr>
      </w:pPr>
    </w:p>
    <w:p w:rsidR="002169D4" w:rsidRDefault="002169D4" w:rsidP="00896F7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C22DA">
        <w:rPr>
          <w:b/>
          <w:sz w:val="24"/>
          <w:szCs w:val="24"/>
        </w:rPr>
        <w:t>Evaluation:</w:t>
      </w:r>
      <w:r w:rsidRPr="00FC22DA">
        <w:rPr>
          <w:sz w:val="24"/>
          <w:szCs w:val="24"/>
        </w:rPr>
        <w:t xml:space="preserve"> </w:t>
      </w:r>
      <w:r w:rsidR="001D6BB6">
        <w:rPr>
          <w:sz w:val="24"/>
          <w:szCs w:val="24"/>
        </w:rPr>
        <w:t>Students are given an alien and asked three questions to assess their knowledge.</w:t>
      </w:r>
      <w:r w:rsidR="00FC22DA">
        <w:rPr>
          <w:sz w:val="24"/>
          <w:szCs w:val="24"/>
        </w:rPr>
        <w:t xml:space="preserve"> </w:t>
      </w:r>
    </w:p>
    <w:p w:rsidR="00896F73" w:rsidRPr="00896F73" w:rsidRDefault="00896F73" w:rsidP="00896F73">
      <w:pPr>
        <w:pStyle w:val="ListParagraph"/>
        <w:rPr>
          <w:sz w:val="24"/>
          <w:szCs w:val="24"/>
        </w:rPr>
      </w:pPr>
    </w:p>
    <w:p w:rsidR="00896F73" w:rsidRDefault="00896F73" w:rsidP="00896F73">
      <w:pPr>
        <w:pStyle w:val="ListParagraph"/>
        <w:spacing w:after="0" w:line="240" w:lineRule="auto"/>
        <w:rPr>
          <w:sz w:val="24"/>
          <w:szCs w:val="24"/>
        </w:rPr>
      </w:pPr>
    </w:p>
    <w:p w:rsidR="003265EB" w:rsidRPr="00FC22DA" w:rsidRDefault="003265EB" w:rsidP="00896F7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Math Extension:</w:t>
      </w:r>
      <w:r>
        <w:rPr>
          <w:sz w:val="24"/>
          <w:szCs w:val="24"/>
        </w:rPr>
        <w:t xml:space="preserve"> Students will explore the probability of an alien in their class creations having a recessive trait. This activity will reinforce fraction, decimal and percent conversions. Students will look at measures of central tendency (mean, median, range).  This activity also includes a discussion of topics within probability: dependent/independent as well as theoretical/experimental.</w:t>
      </w:r>
    </w:p>
    <w:p w:rsidR="002169D4" w:rsidRPr="00FC22DA" w:rsidRDefault="003265EB" w:rsidP="003265E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sectPr w:rsidR="002169D4" w:rsidRPr="00FC22DA" w:rsidSect="003265EB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01C06"/>
    <w:multiLevelType w:val="hybridMultilevel"/>
    <w:tmpl w:val="06263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3A"/>
    <w:rsid w:val="000164DC"/>
    <w:rsid w:val="000534B4"/>
    <w:rsid w:val="001D6BB6"/>
    <w:rsid w:val="002169D4"/>
    <w:rsid w:val="003265EB"/>
    <w:rsid w:val="00453136"/>
    <w:rsid w:val="00505136"/>
    <w:rsid w:val="0088682F"/>
    <w:rsid w:val="00896F73"/>
    <w:rsid w:val="008A566D"/>
    <w:rsid w:val="00935CC3"/>
    <w:rsid w:val="0097359E"/>
    <w:rsid w:val="009F263A"/>
    <w:rsid w:val="00FC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2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F26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2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F26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5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 Smee</dc:creator>
  <cp:lastModifiedBy>Moore, Kim</cp:lastModifiedBy>
  <cp:revision>3</cp:revision>
  <cp:lastPrinted>2014-06-10T17:36:00Z</cp:lastPrinted>
  <dcterms:created xsi:type="dcterms:W3CDTF">2014-06-10T16:16:00Z</dcterms:created>
  <dcterms:modified xsi:type="dcterms:W3CDTF">2014-06-10T17:37:00Z</dcterms:modified>
</cp:coreProperties>
</file>